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D71" w:rsidRDefault="008F4D71" w:rsidP="008F4D71">
      <w:pPr>
        <w:pStyle w:val="SPU-titulnylist1"/>
      </w:pPr>
      <w:bookmarkStart w:id="0" w:name="_Toc507405034"/>
      <w:bookmarkStart w:id="1" w:name="_Toc507405565"/>
      <w:bookmarkStart w:id="2" w:name="_Toc507405619"/>
      <w:bookmarkStart w:id="3" w:name="_Toc507412308"/>
      <w:bookmarkStart w:id="4" w:name="_Toc507412622"/>
      <w:r w:rsidRPr="00A80D72">
        <w:rPr>
          <w:rFonts w:asciiTheme="majorHAnsi" w:eastAsia="Calibri" w:hAnsiTheme="majorHAnsi" w:cstheme="majorHAnsi"/>
        </w:rPr>
        <w:t>PIARISTICKÉ GYMNÁZIUM SV. JOZEFA KALAZANSKÉHO</w:t>
      </w:r>
    </w:p>
    <w:p w:rsidR="008F4D71" w:rsidRDefault="008F4D71" w:rsidP="008F4D71">
      <w:pPr>
        <w:pStyle w:val="SPU-titulnylist1"/>
        <w:rPr>
          <w:rFonts w:asciiTheme="majorHAnsi" w:eastAsia="Calibri" w:hAnsiTheme="majorHAnsi" w:cstheme="majorHAnsi"/>
        </w:rPr>
      </w:pPr>
      <w:r w:rsidRPr="00A80D72">
        <w:rPr>
          <w:rFonts w:asciiTheme="majorHAnsi" w:eastAsia="Calibri" w:hAnsiTheme="majorHAnsi" w:cstheme="majorHAnsi"/>
        </w:rPr>
        <w:t>Piaristická 6, 949 01 Nitra</w:t>
      </w:r>
    </w:p>
    <w:p w:rsidR="008F4D71" w:rsidRDefault="008F4D71" w:rsidP="008F4D71">
      <w:pPr>
        <w:pStyle w:val="SPU-titulnylist1"/>
        <w:rPr>
          <w:rFonts w:asciiTheme="majorHAnsi" w:eastAsia="Calibri" w:hAnsiTheme="majorHAnsi" w:cstheme="majorHAnsi"/>
        </w:rPr>
      </w:pPr>
    </w:p>
    <w:p w:rsidR="008F4D71" w:rsidRDefault="008F4D71" w:rsidP="008F4D71">
      <w:pPr>
        <w:pStyle w:val="SPU-titulnylist1"/>
        <w:rPr>
          <w:rFonts w:asciiTheme="majorHAnsi" w:eastAsia="Calibri" w:hAnsiTheme="majorHAnsi" w:cstheme="majorHAnsi"/>
        </w:rPr>
      </w:pPr>
    </w:p>
    <w:p w:rsidR="008F4D71" w:rsidRDefault="008F4D71" w:rsidP="008F4D71">
      <w:pPr>
        <w:pStyle w:val="SPU-titulnylist1"/>
        <w:rPr>
          <w:rFonts w:asciiTheme="majorHAnsi" w:eastAsia="Calibri" w:hAnsiTheme="majorHAnsi" w:cstheme="majorHAnsi"/>
        </w:rPr>
      </w:pPr>
    </w:p>
    <w:p w:rsidR="008F4D71" w:rsidRDefault="008F4D71" w:rsidP="008F4D71">
      <w:pPr>
        <w:pStyle w:val="SPU-titulnylist1"/>
        <w:rPr>
          <w:rFonts w:asciiTheme="majorHAnsi" w:eastAsia="Calibri" w:hAnsiTheme="majorHAnsi" w:cstheme="majorHAnsi"/>
        </w:rPr>
      </w:pPr>
    </w:p>
    <w:p w:rsidR="008F4D71" w:rsidRDefault="008F4D71" w:rsidP="008F4D71">
      <w:pPr>
        <w:pStyle w:val="SPU-titulnylist1"/>
        <w:rPr>
          <w:rFonts w:asciiTheme="majorHAnsi" w:eastAsia="Calibri" w:hAnsiTheme="majorHAnsi" w:cstheme="majorHAnsi"/>
        </w:rPr>
      </w:pPr>
    </w:p>
    <w:p w:rsidR="008F4D71" w:rsidRDefault="008F4D71" w:rsidP="008F4D71">
      <w:pPr>
        <w:pStyle w:val="SPU-titulnylist1"/>
        <w:rPr>
          <w:rFonts w:asciiTheme="majorHAnsi" w:eastAsia="Calibri" w:hAnsiTheme="majorHAnsi" w:cstheme="majorHAnsi"/>
        </w:rPr>
      </w:pPr>
    </w:p>
    <w:p w:rsidR="008F4D71" w:rsidRDefault="008F4D71" w:rsidP="008F4D71">
      <w:pPr>
        <w:pStyle w:val="SPU-titulnylist1"/>
        <w:rPr>
          <w:rFonts w:asciiTheme="majorHAnsi" w:eastAsia="Calibri" w:hAnsiTheme="majorHAnsi" w:cstheme="majorHAnsi"/>
        </w:rPr>
      </w:pPr>
    </w:p>
    <w:p w:rsidR="008F4D71" w:rsidRDefault="008F4D71" w:rsidP="008F4D71">
      <w:pPr>
        <w:pStyle w:val="SPU-titulnylist1"/>
        <w:rPr>
          <w:rFonts w:asciiTheme="majorHAnsi" w:eastAsia="Calibri" w:hAnsiTheme="majorHAnsi" w:cstheme="majorHAnsi"/>
        </w:rPr>
      </w:pPr>
    </w:p>
    <w:p w:rsidR="002F1CD4" w:rsidRPr="00E07D7F" w:rsidRDefault="002F1CD4" w:rsidP="002F1CD4">
      <w:pPr>
        <w:spacing w:after="0" w:line="360" w:lineRule="auto"/>
        <w:jc w:val="center"/>
        <w:rPr>
          <w:rFonts w:ascii="Cambria" w:eastAsia="Calibri" w:hAnsi="Cambria"/>
          <w:b/>
          <w:sz w:val="32"/>
          <w:szCs w:val="32"/>
          <w:lang w:eastAsia="sk-SK"/>
        </w:rPr>
      </w:pPr>
      <w:r w:rsidRPr="00E07D7F">
        <w:rPr>
          <w:rFonts w:ascii="Cambria" w:eastAsia="Calibri" w:hAnsi="Cambria"/>
          <w:b/>
          <w:sz w:val="32"/>
          <w:szCs w:val="32"/>
          <w:lang w:eastAsia="sk-SK"/>
        </w:rPr>
        <w:t>Názov práce</w:t>
      </w:r>
    </w:p>
    <w:p w:rsidR="008F4D71" w:rsidRDefault="008F4D71" w:rsidP="008F4D71">
      <w:pPr>
        <w:pStyle w:val="SPU-titulnylist1"/>
        <w:rPr>
          <w:rFonts w:asciiTheme="majorHAnsi" w:eastAsia="Calibri" w:hAnsiTheme="majorHAnsi" w:cstheme="majorHAnsi"/>
        </w:rPr>
      </w:pPr>
    </w:p>
    <w:p w:rsidR="008F4D71" w:rsidRDefault="00D369B3" w:rsidP="008F4D71">
      <w:pPr>
        <w:pStyle w:val="SPU-titulnylist1"/>
        <w:rPr>
          <w:rFonts w:ascii="Cambria" w:eastAsia="Calibri" w:hAnsi="Cambria"/>
          <w:szCs w:val="32"/>
          <w:lang w:eastAsia="sk-SK"/>
        </w:rPr>
      </w:pPr>
      <w:r>
        <w:rPr>
          <w:rFonts w:ascii="Cambria" w:eastAsia="Calibri" w:hAnsi="Cambria"/>
          <w:szCs w:val="32"/>
          <w:lang w:eastAsia="sk-SK"/>
        </w:rPr>
        <w:t>ročníková práca</w:t>
      </w:r>
    </w:p>
    <w:p w:rsidR="008F4D71" w:rsidRDefault="008F4D71" w:rsidP="008F4D71">
      <w:pPr>
        <w:pStyle w:val="SPU-titulnylist1"/>
        <w:rPr>
          <w:rFonts w:ascii="Cambria" w:eastAsia="Calibri" w:hAnsi="Cambria"/>
          <w:szCs w:val="32"/>
          <w:lang w:eastAsia="sk-SK"/>
        </w:rPr>
      </w:pPr>
    </w:p>
    <w:p w:rsidR="008F4D71" w:rsidRDefault="008F4D71" w:rsidP="008F4D71">
      <w:pPr>
        <w:pStyle w:val="SPU-titulnylist1"/>
        <w:rPr>
          <w:rFonts w:ascii="Cambria" w:eastAsia="Calibri" w:hAnsi="Cambria"/>
          <w:szCs w:val="32"/>
          <w:lang w:eastAsia="sk-SK"/>
        </w:rPr>
      </w:pPr>
    </w:p>
    <w:p w:rsidR="008F4D71" w:rsidRDefault="008F4D71" w:rsidP="008F4D71">
      <w:pPr>
        <w:pStyle w:val="SPU-titulnylist1"/>
        <w:rPr>
          <w:rFonts w:ascii="Cambria" w:eastAsia="Calibri" w:hAnsi="Cambria"/>
          <w:szCs w:val="32"/>
          <w:lang w:eastAsia="sk-SK"/>
        </w:rPr>
      </w:pPr>
    </w:p>
    <w:p w:rsidR="008F4D71" w:rsidRDefault="008F4D71" w:rsidP="008F4D71">
      <w:pPr>
        <w:pStyle w:val="SPU-titulnylist1"/>
        <w:rPr>
          <w:rFonts w:ascii="Cambria" w:eastAsia="Calibri" w:hAnsi="Cambria"/>
          <w:szCs w:val="32"/>
          <w:lang w:eastAsia="sk-SK"/>
        </w:rPr>
      </w:pPr>
    </w:p>
    <w:p w:rsidR="008F4D71" w:rsidRDefault="008F4D71" w:rsidP="008F4D71">
      <w:pPr>
        <w:pStyle w:val="SPU-titulnylist1"/>
        <w:rPr>
          <w:rFonts w:ascii="Cambria" w:eastAsia="Calibri" w:hAnsi="Cambria"/>
          <w:szCs w:val="32"/>
          <w:lang w:eastAsia="sk-SK"/>
        </w:rPr>
      </w:pPr>
    </w:p>
    <w:p w:rsidR="008F4D71" w:rsidRDefault="008F4D71" w:rsidP="008F4D71">
      <w:pPr>
        <w:pStyle w:val="SPU-titulnylist1"/>
        <w:rPr>
          <w:rFonts w:ascii="Cambria" w:eastAsia="Calibri" w:hAnsi="Cambria"/>
          <w:szCs w:val="32"/>
          <w:lang w:eastAsia="sk-SK"/>
        </w:rPr>
      </w:pPr>
    </w:p>
    <w:p w:rsidR="008F4D71" w:rsidRDefault="008F4D71" w:rsidP="008F4D71">
      <w:pPr>
        <w:pStyle w:val="SPU-titulnylist1"/>
        <w:rPr>
          <w:rFonts w:ascii="Cambria" w:eastAsia="Calibri" w:hAnsi="Cambria"/>
          <w:szCs w:val="32"/>
          <w:lang w:eastAsia="sk-SK"/>
        </w:rPr>
      </w:pPr>
    </w:p>
    <w:p w:rsidR="008F4D71" w:rsidRPr="00633938" w:rsidRDefault="008F4D71" w:rsidP="008F4D71">
      <w:pPr>
        <w:pStyle w:val="SPU-titulnylist1"/>
        <w:jc w:val="left"/>
        <w:rPr>
          <w:rFonts w:ascii="Cambria" w:eastAsia="Calibri" w:hAnsi="Cambria"/>
          <w:caps w:val="0"/>
          <w:sz w:val="28"/>
          <w:szCs w:val="28"/>
          <w:lang w:eastAsia="sk-SK"/>
        </w:rPr>
      </w:pPr>
    </w:p>
    <w:p w:rsidR="008F4D71" w:rsidRPr="00633938" w:rsidRDefault="008F4D71" w:rsidP="008F4D71">
      <w:pPr>
        <w:pStyle w:val="SPU-titulnylist1"/>
        <w:tabs>
          <w:tab w:val="left" w:pos="0"/>
          <w:tab w:val="right" w:pos="8503"/>
        </w:tabs>
        <w:jc w:val="left"/>
        <w:rPr>
          <w:caps w:val="0"/>
          <w:sz w:val="28"/>
          <w:szCs w:val="28"/>
        </w:rPr>
      </w:pPr>
      <w:r w:rsidRPr="00633938">
        <w:rPr>
          <w:caps w:val="0"/>
          <w:sz w:val="28"/>
          <w:szCs w:val="28"/>
        </w:rPr>
        <w:t>Rok</w:t>
      </w:r>
      <w:r w:rsidRPr="00633938">
        <w:rPr>
          <w:caps w:val="0"/>
          <w:sz w:val="28"/>
          <w:szCs w:val="28"/>
        </w:rPr>
        <w:tab/>
        <w:t>Autor</w:t>
      </w:r>
    </w:p>
    <w:p w:rsidR="00DF7DAD" w:rsidRDefault="008F4D71" w:rsidP="00D369B3">
      <w:pPr>
        <w:pStyle w:val="SPU-titulnylist3"/>
        <w:spacing w:before="0"/>
      </w:pPr>
      <w:r w:rsidRPr="00633938">
        <w:rPr>
          <w:szCs w:val="28"/>
        </w:rPr>
        <w:t>M</w:t>
      </w:r>
      <w:r>
        <w:rPr>
          <w:szCs w:val="28"/>
        </w:rPr>
        <w:t>iesto</w:t>
      </w:r>
      <w:r>
        <w:rPr>
          <w:szCs w:val="28"/>
        </w:rPr>
        <w:tab/>
        <w:t>Ročník štúdia</w:t>
      </w:r>
      <w:bookmarkEnd w:id="0"/>
      <w:bookmarkEnd w:id="1"/>
      <w:bookmarkEnd w:id="2"/>
      <w:bookmarkEnd w:id="3"/>
      <w:bookmarkEnd w:id="4"/>
    </w:p>
    <w:p w:rsidR="00D369B3" w:rsidRDefault="00D369B3">
      <w:r>
        <w:br w:type="page"/>
      </w:r>
    </w:p>
    <w:p w:rsidR="00DF7DAD" w:rsidRDefault="00DF7DAD" w:rsidP="00633938">
      <w:pPr>
        <w:spacing w:after="0" w:line="360" w:lineRule="auto"/>
      </w:pPr>
    </w:p>
    <w:p w:rsidR="00DF7DAD" w:rsidRDefault="00DF7DAD" w:rsidP="00633938">
      <w:pPr>
        <w:spacing w:after="0" w:line="360" w:lineRule="auto"/>
      </w:pPr>
    </w:p>
    <w:p w:rsidR="00DF7DAD" w:rsidRDefault="00DF7DAD" w:rsidP="00633938">
      <w:pPr>
        <w:spacing w:after="0" w:line="360" w:lineRule="auto"/>
      </w:pPr>
    </w:p>
    <w:p w:rsidR="00DF7DAD" w:rsidRDefault="00DF7DAD" w:rsidP="00633938">
      <w:pPr>
        <w:spacing w:after="0" w:line="360" w:lineRule="auto"/>
      </w:pPr>
    </w:p>
    <w:p w:rsidR="00DF7DAD" w:rsidRDefault="00DF7DAD" w:rsidP="00633938">
      <w:pPr>
        <w:spacing w:after="0" w:line="360" w:lineRule="auto"/>
      </w:pPr>
    </w:p>
    <w:p w:rsidR="00DF7DAD" w:rsidRDefault="00DF7DAD" w:rsidP="00633938">
      <w:pPr>
        <w:spacing w:after="0" w:line="360" w:lineRule="auto"/>
      </w:pPr>
    </w:p>
    <w:p w:rsidR="00DF7DAD" w:rsidRDefault="00DF7DAD" w:rsidP="00633938">
      <w:pPr>
        <w:spacing w:after="0" w:line="360" w:lineRule="auto"/>
      </w:pPr>
    </w:p>
    <w:p w:rsidR="00DF7DAD" w:rsidRDefault="00DF7DAD" w:rsidP="00633938">
      <w:pPr>
        <w:spacing w:after="0" w:line="360" w:lineRule="auto"/>
      </w:pPr>
    </w:p>
    <w:p w:rsidR="00DF7DAD" w:rsidRDefault="00DF7DAD" w:rsidP="00633938">
      <w:pPr>
        <w:spacing w:after="0" w:line="360" w:lineRule="auto"/>
      </w:pPr>
    </w:p>
    <w:p w:rsidR="00DF7DAD" w:rsidRDefault="00DF7DAD" w:rsidP="00633938">
      <w:pPr>
        <w:spacing w:after="0" w:line="360" w:lineRule="auto"/>
      </w:pPr>
    </w:p>
    <w:p w:rsidR="00DF7DAD" w:rsidRDefault="00DF7DAD" w:rsidP="00633938">
      <w:pPr>
        <w:spacing w:after="0" w:line="360" w:lineRule="auto"/>
      </w:pPr>
    </w:p>
    <w:p w:rsidR="00DF7DAD" w:rsidRDefault="00DF7DAD" w:rsidP="00633938">
      <w:pPr>
        <w:spacing w:after="0" w:line="360" w:lineRule="auto"/>
      </w:pPr>
    </w:p>
    <w:p w:rsidR="00DF7DAD" w:rsidRDefault="00DF7DAD" w:rsidP="00633938">
      <w:pPr>
        <w:spacing w:after="0" w:line="360" w:lineRule="auto"/>
      </w:pPr>
    </w:p>
    <w:p w:rsidR="00DF7DAD" w:rsidRDefault="00DF7DAD" w:rsidP="00633938">
      <w:pPr>
        <w:spacing w:after="0" w:line="360" w:lineRule="auto"/>
      </w:pPr>
    </w:p>
    <w:p w:rsidR="00DF7DAD" w:rsidRDefault="00DF7DAD" w:rsidP="00633938">
      <w:pPr>
        <w:spacing w:after="0" w:line="360" w:lineRule="auto"/>
      </w:pPr>
    </w:p>
    <w:p w:rsidR="00DF7DAD" w:rsidRDefault="00DF7DAD" w:rsidP="00633938">
      <w:pPr>
        <w:spacing w:after="0" w:line="360" w:lineRule="auto"/>
      </w:pPr>
    </w:p>
    <w:p w:rsidR="00DF7DAD" w:rsidRDefault="00DF7DAD" w:rsidP="00633938">
      <w:pPr>
        <w:spacing w:after="0" w:line="360" w:lineRule="auto"/>
      </w:pPr>
    </w:p>
    <w:p w:rsidR="00DF7DAD" w:rsidRDefault="00DF7DAD" w:rsidP="00633938">
      <w:pPr>
        <w:spacing w:after="0" w:line="360" w:lineRule="auto"/>
      </w:pPr>
    </w:p>
    <w:p w:rsidR="00DF7DAD" w:rsidRDefault="00DF7DAD" w:rsidP="00633938">
      <w:pPr>
        <w:spacing w:after="0" w:line="360" w:lineRule="auto"/>
      </w:pPr>
    </w:p>
    <w:p w:rsidR="00DF7DAD" w:rsidRDefault="00DF7DAD" w:rsidP="00DF7D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DAD" w:rsidRDefault="00DF7DAD" w:rsidP="00DF7D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DAD" w:rsidRDefault="00DF7DAD" w:rsidP="00DF7D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DAD" w:rsidRDefault="00DF7DAD" w:rsidP="00DF7D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DAD" w:rsidRDefault="00DF7DAD" w:rsidP="00DF7D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DAD" w:rsidRDefault="00DF7DAD" w:rsidP="00DF7DAD">
      <w:pPr>
        <w:pStyle w:val="SPU-titulnylist3"/>
      </w:pPr>
      <w:r w:rsidRPr="00377D89">
        <w:t>Čestné vyhlásenie</w:t>
      </w:r>
    </w:p>
    <w:p w:rsidR="00DF7DAD" w:rsidRDefault="00DF7DAD" w:rsidP="00DF7D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DAD" w:rsidRDefault="00DF7DAD" w:rsidP="00DF7D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DAD">
        <w:rPr>
          <w:rFonts w:ascii="Times New Roman" w:hAnsi="Times New Roman" w:cs="Times New Roman"/>
          <w:sz w:val="24"/>
          <w:szCs w:val="24"/>
        </w:rPr>
        <w:t>Čestne vyhlas</w:t>
      </w:r>
      <w:r>
        <w:rPr>
          <w:rFonts w:ascii="Times New Roman" w:hAnsi="Times New Roman" w:cs="Times New Roman"/>
          <w:sz w:val="24"/>
          <w:szCs w:val="24"/>
        </w:rPr>
        <w:t>ujem</w:t>
      </w:r>
      <w:r w:rsidRPr="00DF7DAD">
        <w:rPr>
          <w:rFonts w:ascii="Times New Roman" w:hAnsi="Times New Roman" w:cs="Times New Roman"/>
          <w:sz w:val="24"/>
          <w:szCs w:val="24"/>
        </w:rPr>
        <w:t>, že s</w:t>
      </w:r>
      <w:r>
        <w:rPr>
          <w:rFonts w:ascii="Times New Roman" w:hAnsi="Times New Roman" w:cs="Times New Roman"/>
          <w:sz w:val="24"/>
          <w:szCs w:val="24"/>
        </w:rPr>
        <w:t>om</w:t>
      </w:r>
      <w:r w:rsidRPr="00DF7DAD">
        <w:rPr>
          <w:rFonts w:ascii="Times New Roman" w:hAnsi="Times New Roman" w:cs="Times New Roman"/>
          <w:sz w:val="24"/>
          <w:szCs w:val="24"/>
        </w:rPr>
        <w:t xml:space="preserve"> prácu s názvom   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vypracoval </w:t>
      </w:r>
      <w:r w:rsidRPr="00DF7DAD">
        <w:rPr>
          <w:rFonts w:ascii="Times New Roman" w:hAnsi="Times New Roman" w:cs="Times New Roman"/>
          <w:sz w:val="24"/>
          <w:szCs w:val="24"/>
        </w:rPr>
        <w:t xml:space="preserve">samostatne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DF7DAD">
        <w:rPr>
          <w:rFonts w:ascii="Times New Roman" w:hAnsi="Times New Roman" w:cs="Times New Roman"/>
          <w:sz w:val="24"/>
          <w:szCs w:val="24"/>
        </w:rPr>
        <w:t>s použitím uvedených zdrojov.</w:t>
      </w:r>
    </w:p>
    <w:p w:rsidR="00DF7DAD" w:rsidRDefault="00DF7DAD" w:rsidP="00DF7D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DAD" w:rsidRDefault="00DF7DAD" w:rsidP="00DF7D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autora</w:t>
      </w:r>
    </w:p>
    <w:p w:rsidR="00B6633B" w:rsidRDefault="00B663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F7DAD" w:rsidRDefault="00DF7DAD" w:rsidP="00DF7D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DAD" w:rsidRDefault="00DF7DAD" w:rsidP="00DF7D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DAD" w:rsidRDefault="00DF7DAD" w:rsidP="00DF7D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DAD" w:rsidRDefault="00DF7DAD" w:rsidP="00DF7D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DAD" w:rsidRDefault="00DF7DAD" w:rsidP="00DF7D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DAD" w:rsidRDefault="00DF7DAD" w:rsidP="00DF7D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DAD" w:rsidRDefault="00DF7DAD" w:rsidP="00DF7D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DAD" w:rsidRDefault="00DF7DAD" w:rsidP="00DF7D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DAD" w:rsidRDefault="00DF7DAD" w:rsidP="00DF7D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DAD" w:rsidRDefault="00DF7DAD" w:rsidP="00DF7D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DAD" w:rsidRDefault="00DF7DAD" w:rsidP="00DF7D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DAD" w:rsidRDefault="00DF7DAD" w:rsidP="00DF7D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DAD" w:rsidRDefault="00DF7DAD" w:rsidP="00DF7D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DAD" w:rsidRDefault="00DF7DAD" w:rsidP="00DF7D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DAD" w:rsidRDefault="00DF7DAD" w:rsidP="00DF7D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DAD" w:rsidRDefault="00DF7DAD" w:rsidP="00DF7D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DAD" w:rsidRDefault="00DF7DAD" w:rsidP="00DF7D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DAD" w:rsidRDefault="00DF7DAD" w:rsidP="00DF7D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DAD" w:rsidRDefault="00DF7DAD" w:rsidP="00DF7D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DAD" w:rsidRDefault="00DF7DAD" w:rsidP="00DF7D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DAD" w:rsidRDefault="00DF7DAD" w:rsidP="00DF7D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DAD" w:rsidRDefault="00DF7DAD" w:rsidP="00DF7D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DAD" w:rsidRDefault="00DF7DAD" w:rsidP="00DF7D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DAD" w:rsidRDefault="00DF7DAD" w:rsidP="00DF7D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DAD" w:rsidRDefault="00DF7DAD" w:rsidP="00DF7D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DAD" w:rsidRDefault="00DF7DAD" w:rsidP="00DF7D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DAD" w:rsidRDefault="00DF7DAD" w:rsidP="00DF7DAD">
      <w:pPr>
        <w:pStyle w:val="SPU-titulnylist3"/>
        <w:spacing w:before="0"/>
      </w:pPr>
      <w:r>
        <w:t xml:space="preserve">Poďakovanie </w:t>
      </w:r>
    </w:p>
    <w:p w:rsidR="00D64681" w:rsidRDefault="00DF7DAD" w:rsidP="00D64681">
      <w:pPr>
        <w:pStyle w:val="ZPNormalnyText"/>
        <w:spacing w:before="0"/>
      </w:pPr>
      <w:r w:rsidRPr="00355AA1">
        <w:t>Na tomto mieste môže byť vyjadrenie poďakovania napr. vedúcemu práce resp. konzultantom za pripomienky a odbornú pomoc pri vypracovaní práce. Nie je zvykom ďakovať za rutinnú kontrolu, menšiu spoluprácu alebo všeobecné rady. Vyjadrenie poďakovania v prípade využitia inej práce sa uskutočňuje formou citácie na konci hlavného textu práce a odkazy na citáciu sa musia uviesť aj na zodpovedajúcich miestach v texte.</w:t>
      </w:r>
    </w:p>
    <w:p w:rsidR="00D64681" w:rsidRDefault="00D64681">
      <w:pPr>
        <w:rPr>
          <w:rFonts w:ascii="Times New Roman" w:eastAsia="Times New Roman" w:hAnsi="Times New Roman" w:cs="Times New Roman"/>
          <w:sz w:val="24"/>
          <w:szCs w:val="20"/>
        </w:rPr>
      </w:pPr>
      <w: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  <w:id w:val="1465623060"/>
        <w:docPartObj>
          <w:docPartGallery w:val="Table of Contents"/>
          <w:docPartUnique/>
        </w:docPartObj>
      </w:sdtPr>
      <w:sdtEndPr/>
      <w:sdtContent>
        <w:p w:rsidR="004563C1" w:rsidRPr="00B6633B" w:rsidRDefault="004563C1" w:rsidP="00B6633B">
          <w:pPr>
            <w:pStyle w:val="Popis"/>
            <w:jc w:val="left"/>
            <w:rPr>
              <w:rStyle w:val="Nadpis1Char"/>
              <w:color w:val="000000" w:themeColor="text1"/>
            </w:rPr>
          </w:pPr>
          <w:r w:rsidRPr="00B6633B">
            <w:rPr>
              <w:rStyle w:val="Nadpis1Char"/>
              <w:rFonts w:ascii="Times New Roman" w:hAnsi="Times New Roman" w:cs="Times New Roman"/>
              <w:b/>
              <w:bCs/>
              <w:kern w:val="0"/>
            </w:rPr>
            <w:t>Obsah</w:t>
          </w:r>
        </w:p>
        <w:p w:rsidR="00D369B3" w:rsidRDefault="004563C1">
          <w:pPr>
            <w:pStyle w:val="Obsah1"/>
            <w:tabs>
              <w:tab w:val="left" w:pos="440"/>
              <w:tab w:val="right" w:leader="dot" w:pos="8777"/>
            </w:tabs>
            <w:rPr>
              <w:rFonts w:eastAsiaTheme="minorEastAsia"/>
              <w:noProof/>
              <w:lang w:eastAsia="sk-SK"/>
            </w:rPr>
          </w:pPr>
          <w:r w:rsidRPr="00B6633B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B6633B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B6633B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92978118" w:history="1">
            <w:r w:rsidR="00D369B3" w:rsidRPr="00BC05AE">
              <w:rPr>
                <w:rStyle w:val="Hypertextovprepojenie"/>
                <w:noProof/>
              </w:rPr>
              <w:t>0</w:t>
            </w:r>
            <w:r w:rsidR="00D369B3">
              <w:rPr>
                <w:rFonts w:eastAsiaTheme="minorEastAsia"/>
                <w:noProof/>
                <w:lang w:eastAsia="sk-SK"/>
              </w:rPr>
              <w:tab/>
            </w:r>
            <w:r w:rsidR="00D369B3" w:rsidRPr="00BC05AE">
              <w:rPr>
                <w:rStyle w:val="Hypertextovprepojenie"/>
                <w:noProof/>
              </w:rPr>
              <w:t>Úvod</w:t>
            </w:r>
            <w:r w:rsidR="00D369B3">
              <w:rPr>
                <w:noProof/>
                <w:webHidden/>
              </w:rPr>
              <w:tab/>
            </w:r>
            <w:r w:rsidR="00D369B3">
              <w:rPr>
                <w:noProof/>
                <w:webHidden/>
              </w:rPr>
              <w:fldChar w:fldCharType="begin"/>
            </w:r>
            <w:r w:rsidR="00D369B3">
              <w:rPr>
                <w:noProof/>
                <w:webHidden/>
              </w:rPr>
              <w:instrText xml:space="preserve"> PAGEREF _Toc92978118 \h </w:instrText>
            </w:r>
            <w:r w:rsidR="00D369B3">
              <w:rPr>
                <w:noProof/>
                <w:webHidden/>
              </w:rPr>
            </w:r>
            <w:r w:rsidR="00D369B3">
              <w:rPr>
                <w:noProof/>
                <w:webHidden/>
              </w:rPr>
              <w:fldChar w:fldCharType="separate"/>
            </w:r>
            <w:r w:rsidR="00D369B3">
              <w:rPr>
                <w:noProof/>
                <w:webHidden/>
              </w:rPr>
              <w:t>5</w:t>
            </w:r>
            <w:r w:rsidR="00D369B3">
              <w:rPr>
                <w:noProof/>
                <w:webHidden/>
              </w:rPr>
              <w:fldChar w:fldCharType="end"/>
            </w:r>
          </w:hyperlink>
        </w:p>
        <w:p w:rsidR="00D369B3" w:rsidRDefault="00D369B3">
          <w:pPr>
            <w:pStyle w:val="Obsah1"/>
            <w:tabs>
              <w:tab w:val="left" w:pos="440"/>
              <w:tab w:val="right" w:leader="dot" w:pos="8777"/>
            </w:tabs>
            <w:rPr>
              <w:rFonts w:eastAsiaTheme="minorEastAsia"/>
              <w:noProof/>
              <w:lang w:eastAsia="sk-SK"/>
            </w:rPr>
          </w:pPr>
          <w:hyperlink w:anchor="_Toc92978119" w:history="1">
            <w:r w:rsidRPr="00BC05AE">
              <w:rPr>
                <w:rStyle w:val="Hypertextovprepojenie"/>
                <w:noProof/>
              </w:rPr>
              <w:t>1</w:t>
            </w:r>
            <w:r>
              <w:rPr>
                <w:rFonts w:eastAsiaTheme="minorEastAsia"/>
                <w:noProof/>
                <w:lang w:eastAsia="sk-SK"/>
              </w:rPr>
              <w:tab/>
            </w:r>
            <w:r w:rsidRPr="00BC05AE">
              <w:rPr>
                <w:rStyle w:val="Hypertextovprepojenie"/>
                <w:noProof/>
              </w:rPr>
              <w:t>Nadpis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_Toc92978119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69B3" w:rsidRDefault="00D369B3">
          <w:pPr>
            <w:pStyle w:val="Obsah2"/>
            <w:tabs>
              <w:tab w:val="left" w:pos="880"/>
              <w:tab w:val="right" w:leader="dot" w:pos="8777"/>
            </w:tabs>
            <w:rPr>
              <w:rFonts w:eastAsiaTheme="minorEastAsia"/>
              <w:noProof/>
              <w:lang w:eastAsia="sk-SK"/>
            </w:rPr>
          </w:pPr>
          <w:hyperlink w:anchor="_Toc92978120" w:history="1">
            <w:r w:rsidRPr="00BC05AE">
              <w:rPr>
                <w:rStyle w:val="Hypertextovprepojenie"/>
                <w:noProof/>
              </w:rPr>
              <w:t>1.1</w:t>
            </w:r>
            <w:r>
              <w:rPr>
                <w:rFonts w:eastAsiaTheme="minorEastAsia"/>
                <w:noProof/>
                <w:lang w:eastAsia="sk-SK"/>
              </w:rPr>
              <w:tab/>
            </w:r>
            <w:r w:rsidRPr="00BC05AE">
              <w:rPr>
                <w:rStyle w:val="Hypertextovprepojenie"/>
                <w:noProof/>
              </w:rPr>
              <w:t>Podnadpis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_Toc92978120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69B3" w:rsidRDefault="00D369B3">
          <w:pPr>
            <w:pStyle w:val="Obsah3"/>
            <w:tabs>
              <w:tab w:val="left" w:pos="1320"/>
              <w:tab w:val="right" w:leader="dot" w:pos="8777"/>
            </w:tabs>
            <w:rPr>
              <w:rFonts w:eastAsiaTheme="minorEastAsia"/>
              <w:noProof/>
              <w:lang w:eastAsia="sk-SK"/>
            </w:rPr>
          </w:pPr>
          <w:hyperlink w:anchor="_Toc92978121" w:history="1">
            <w:r w:rsidRPr="00BC05AE">
              <w:rPr>
                <w:rStyle w:val="Hypertextovprepojenie"/>
                <w:noProof/>
              </w:rPr>
              <w:t>1.1.1</w:t>
            </w:r>
            <w:r>
              <w:rPr>
                <w:rFonts w:eastAsiaTheme="minorEastAsia"/>
                <w:noProof/>
                <w:lang w:eastAsia="sk-SK"/>
              </w:rPr>
              <w:tab/>
            </w:r>
            <w:r w:rsidRPr="00BC05AE">
              <w:rPr>
                <w:rStyle w:val="Hypertextovprepojenie"/>
                <w:noProof/>
              </w:rPr>
              <w:t>Podnadpis 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_Toc92978121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69B3" w:rsidRDefault="00D369B3">
          <w:pPr>
            <w:pStyle w:val="Obsah1"/>
            <w:tabs>
              <w:tab w:val="left" w:pos="440"/>
              <w:tab w:val="right" w:leader="dot" w:pos="8777"/>
            </w:tabs>
            <w:rPr>
              <w:rFonts w:eastAsiaTheme="minorEastAsia"/>
              <w:noProof/>
              <w:lang w:eastAsia="sk-SK"/>
            </w:rPr>
          </w:pPr>
          <w:hyperlink w:anchor="_Toc92978122" w:history="1">
            <w:r w:rsidRPr="00BC05AE">
              <w:rPr>
                <w:rStyle w:val="Hypertextovprepojenie"/>
                <w:noProof/>
              </w:rPr>
              <w:t>2</w:t>
            </w:r>
            <w:r>
              <w:rPr>
                <w:rFonts w:eastAsiaTheme="minorEastAsia"/>
                <w:noProof/>
                <w:lang w:eastAsia="sk-SK"/>
              </w:rPr>
              <w:tab/>
            </w:r>
            <w:r w:rsidRPr="00BC05AE">
              <w:rPr>
                <w:rStyle w:val="Hypertextovprepojenie"/>
                <w:noProof/>
              </w:rPr>
              <w:t>Ciele práce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_Toc92978122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69B3" w:rsidRDefault="00D369B3">
          <w:pPr>
            <w:pStyle w:val="Obsah2"/>
            <w:tabs>
              <w:tab w:val="left" w:pos="880"/>
              <w:tab w:val="right" w:leader="dot" w:pos="8777"/>
            </w:tabs>
            <w:rPr>
              <w:rFonts w:eastAsiaTheme="minorEastAsia"/>
              <w:noProof/>
              <w:lang w:eastAsia="sk-SK"/>
            </w:rPr>
          </w:pPr>
          <w:hyperlink w:anchor="_Toc92978123" w:history="1">
            <w:r w:rsidRPr="00BC05AE">
              <w:rPr>
                <w:rStyle w:val="Hypertextovprepojenie"/>
                <w:noProof/>
              </w:rPr>
              <w:t>2.1</w:t>
            </w:r>
            <w:r>
              <w:rPr>
                <w:rFonts w:eastAsiaTheme="minorEastAsia"/>
                <w:noProof/>
                <w:lang w:eastAsia="sk-SK"/>
              </w:rPr>
              <w:tab/>
            </w:r>
            <w:r w:rsidRPr="00BC05AE">
              <w:rPr>
                <w:rStyle w:val="Hypertextovprepojenie"/>
                <w:noProof/>
              </w:rPr>
              <w:t>Nadpis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_Toc92978123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69B3" w:rsidRDefault="00D369B3">
          <w:pPr>
            <w:pStyle w:val="Obsah3"/>
            <w:tabs>
              <w:tab w:val="left" w:pos="1320"/>
              <w:tab w:val="right" w:leader="dot" w:pos="8777"/>
            </w:tabs>
            <w:rPr>
              <w:rFonts w:eastAsiaTheme="minorEastAsia"/>
              <w:noProof/>
              <w:lang w:eastAsia="sk-SK"/>
            </w:rPr>
          </w:pPr>
          <w:hyperlink w:anchor="_Toc92978124" w:history="1">
            <w:r w:rsidRPr="00BC05AE">
              <w:rPr>
                <w:rStyle w:val="Hypertextovprepojenie"/>
                <w:noProof/>
              </w:rPr>
              <w:t>2.1.1</w:t>
            </w:r>
            <w:r>
              <w:rPr>
                <w:rFonts w:eastAsiaTheme="minorEastAsia"/>
                <w:noProof/>
                <w:lang w:eastAsia="sk-SK"/>
              </w:rPr>
              <w:tab/>
            </w:r>
            <w:r w:rsidRPr="00BC05AE">
              <w:rPr>
                <w:rStyle w:val="Hypertextovprepojenie"/>
                <w:noProof/>
              </w:rPr>
              <w:t>Nadpis 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_Toc92978124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69B3" w:rsidRDefault="00D369B3">
          <w:pPr>
            <w:pStyle w:val="Obsah1"/>
            <w:tabs>
              <w:tab w:val="left" w:pos="440"/>
              <w:tab w:val="right" w:leader="dot" w:pos="8777"/>
            </w:tabs>
            <w:rPr>
              <w:rFonts w:eastAsiaTheme="minorEastAsia"/>
              <w:noProof/>
              <w:lang w:eastAsia="sk-SK"/>
            </w:rPr>
          </w:pPr>
          <w:hyperlink w:anchor="_Toc92978125" w:history="1">
            <w:r w:rsidRPr="00BC05AE">
              <w:rPr>
                <w:rStyle w:val="Hypertextovprepojenie"/>
                <w:noProof/>
              </w:rPr>
              <w:t>3</w:t>
            </w:r>
            <w:r>
              <w:rPr>
                <w:rFonts w:eastAsiaTheme="minorEastAsia"/>
                <w:noProof/>
                <w:lang w:eastAsia="sk-SK"/>
              </w:rPr>
              <w:tab/>
            </w:r>
            <w:r w:rsidRPr="00BC05AE">
              <w:rPr>
                <w:rStyle w:val="Hypertextovprepojenie"/>
                <w:noProof/>
              </w:rPr>
              <w:t>Výsledky a diskusia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_Toc92978125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69B3" w:rsidRDefault="00D369B3">
          <w:pPr>
            <w:pStyle w:val="Obsah1"/>
            <w:tabs>
              <w:tab w:val="left" w:pos="440"/>
              <w:tab w:val="right" w:leader="dot" w:pos="8777"/>
            </w:tabs>
            <w:rPr>
              <w:rFonts w:eastAsiaTheme="minorEastAsia"/>
              <w:noProof/>
              <w:lang w:eastAsia="sk-SK"/>
            </w:rPr>
          </w:pPr>
          <w:hyperlink w:anchor="_Toc92978126" w:history="1">
            <w:r w:rsidRPr="00BC05AE">
              <w:rPr>
                <w:rStyle w:val="Hypertextovprepojenie"/>
                <w:noProof/>
              </w:rPr>
              <w:t>4</w:t>
            </w:r>
            <w:r>
              <w:rPr>
                <w:rFonts w:eastAsiaTheme="minorEastAsia"/>
                <w:noProof/>
                <w:lang w:eastAsia="sk-SK"/>
              </w:rPr>
              <w:tab/>
            </w:r>
            <w:r w:rsidRPr="00BC05AE">
              <w:rPr>
                <w:rStyle w:val="Hypertextovprepojenie"/>
                <w:noProof/>
              </w:rPr>
              <w:t>Závery práce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_Toc92978126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69B3" w:rsidRDefault="00D369B3">
          <w:pPr>
            <w:pStyle w:val="Obsah1"/>
            <w:tabs>
              <w:tab w:val="left" w:pos="440"/>
              <w:tab w:val="right" w:leader="dot" w:pos="8777"/>
            </w:tabs>
            <w:rPr>
              <w:rFonts w:eastAsiaTheme="minorEastAsia"/>
              <w:noProof/>
              <w:lang w:eastAsia="sk-SK"/>
            </w:rPr>
          </w:pPr>
          <w:hyperlink w:anchor="_Toc92978127" w:history="1">
            <w:r w:rsidRPr="00BC05AE">
              <w:rPr>
                <w:rStyle w:val="Hypertextovprepojenie"/>
                <w:noProof/>
              </w:rPr>
              <w:t>5</w:t>
            </w:r>
            <w:r>
              <w:rPr>
                <w:rFonts w:eastAsiaTheme="minorEastAsia"/>
                <w:noProof/>
                <w:lang w:eastAsia="sk-SK"/>
              </w:rPr>
              <w:tab/>
            </w:r>
            <w:r w:rsidRPr="00BC05AE">
              <w:rPr>
                <w:rStyle w:val="Hypertextovprepojenie"/>
                <w:noProof/>
              </w:rPr>
              <w:t>Zoznam použitej literatúry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_Toc92978127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69B3" w:rsidRDefault="00D369B3">
          <w:pPr>
            <w:pStyle w:val="Obsah1"/>
            <w:tabs>
              <w:tab w:val="right" w:leader="dot" w:pos="8777"/>
            </w:tabs>
            <w:rPr>
              <w:rFonts w:eastAsiaTheme="minorEastAsia"/>
              <w:noProof/>
              <w:lang w:eastAsia="sk-SK"/>
            </w:rPr>
          </w:pPr>
          <w:hyperlink w:anchor="_Toc92978128" w:history="1">
            <w:r w:rsidRPr="00BC05AE">
              <w:rPr>
                <w:rStyle w:val="Hypertextovprepojenie"/>
                <w:noProof/>
              </w:rPr>
              <w:t>Prílohy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_Toc92978128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563C1" w:rsidRDefault="004563C1">
          <w:r w:rsidRPr="00B6633B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8C1FE1" w:rsidRPr="004563C1" w:rsidRDefault="008C1FE1" w:rsidP="004563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4681" w:rsidRDefault="00D64681">
      <w:pPr>
        <w:rPr>
          <w:b/>
          <w:sz w:val="28"/>
          <w:szCs w:val="28"/>
        </w:rPr>
      </w:pPr>
    </w:p>
    <w:p w:rsidR="004563C1" w:rsidRDefault="004563C1" w:rsidP="004563C1">
      <w:pPr>
        <w:rPr>
          <w:b/>
          <w:sz w:val="28"/>
          <w:szCs w:val="28"/>
        </w:rPr>
      </w:pPr>
    </w:p>
    <w:p w:rsidR="00D64681" w:rsidRDefault="00D64681" w:rsidP="004563C1">
      <w:pPr>
        <w:rPr>
          <w:sz w:val="28"/>
          <w:szCs w:val="28"/>
        </w:rPr>
        <w:sectPr w:rsidR="00D64681" w:rsidSect="00060811">
          <w:footerReference w:type="default" r:id="rId8"/>
          <w:pgSz w:w="11906" w:h="16838"/>
          <w:pgMar w:top="1418" w:right="1134" w:bottom="1418" w:left="1985" w:header="851" w:footer="680" w:gutter="0"/>
          <w:cols w:space="708"/>
          <w:docGrid w:linePitch="360"/>
        </w:sectPr>
      </w:pPr>
      <w:bookmarkStart w:id="5" w:name="_GoBack"/>
      <w:bookmarkEnd w:id="5"/>
    </w:p>
    <w:p w:rsidR="004563C1" w:rsidRPr="005C3C42" w:rsidRDefault="004563C1" w:rsidP="004563C1">
      <w:pPr>
        <w:pStyle w:val="Nadpis1"/>
      </w:pPr>
      <w:bookmarkStart w:id="6" w:name="_Toc102191181"/>
      <w:bookmarkStart w:id="7" w:name="_Toc224306942"/>
      <w:bookmarkStart w:id="8" w:name="_Toc527489674"/>
      <w:bookmarkStart w:id="9" w:name="_Toc92978118"/>
      <w:r w:rsidRPr="005C3C42">
        <w:lastRenderedPageBreak/>
        <w:t>Úvod</w:t>
      </w:r>
      <w:bookmarkEnd w:id="6"/>
      <w:bookmarkEnd w:id="7"/>
      <w:bookmarkEnd w:id="8"/>
      <w:bookmarkEnd w:id="9"/>
    </w:p>
    <w:p w:rsidR="004563C1" w:rsidRPr="00A01420" w:rsidRDefault="004563C1" w:rsidP="004563C1">
      <w:pPr>
        <w:pStyle w:val="ZPNormalnyText"/>
      </w:pPr>
      <w:r w:rsidRPr="005C3C42">
        <w:t xml:space="preserve">Text </w:t>
      </w:r>
    </w:p>
    <w:p w:rsidR="004563C1" w:rsidRDefault="004563C1" w:rsidP="004563C1">
      <w:pPr>
        <w:pStyle w:val="ZPNormalnyText"/>
        <w:ind w:firstLine="0"/>
        <w:rPr>
          <w:highlight w:val="lightGray"/>
        </w:rPr>
      </w:pPr>
    </w:p>
    <w:p w:rsidR="004563C1" w:rsidRDefault="004563C1" w:rsidP="004563C1">
      <w:pPr>
        <w:pStyle w:val="ZPNormalnyText"/>
        <w:ind w:firstLine="0"/>
      </w:pPr>
    </w:p>
    <w:p w:rsidR="004563C1" w:rsidRDefault="004563C1" w:rsidP="004563C1">
      <w:pPr>
        <w:pStyle w:val="ZPNormalnyText"/>
        <w:ind w:firstLine="0"/>
      </w:pPr>
      <w:r>
        <w:br w:type="page"/>
      </w:r>
    </w:p>
    <w:p w:rsidR="004563C1" w:rsidRPr="005C3C42" w:rsidRDefault="00D369B3" w:rsidP="004563C1">
      <w:pPr>
        <w:pStyle w:val="Nadpis1"/>
      </w:pPr>
      <w:bookmarkStart w:id="10" w:name="_Toc92978119"/>
      <w:r>
        <w:lastRenderedPageBreak/>
        <w:t>Nadpis 1</w:t>
      </w:r>
      <w:bookmarkEnd w:id="10"/>
    </w:p>
    <w:p w:rsidR="004563C1" w:rsidRDefault="004563C1" w:rsidP="004563C1">
      <w:pPr>
        <w:pStyle w:val="ZPNormalnyText"/>
      </w:pPr>
      <w:r w:rsidRPr="005C3C42">
        <w:t xml:space="preserve">Text </w:t>
      </w:r>
    </w:p>
    <w:p w:rsidR="004563C1" w:rsidRPr="005C3C42" w:rsidRDefault="004563C1" w:rsidP="004563C1">
      <w:pPr>
        <w:pStyle w:val="ZPNormalnyText"/>
        <w:ind w:firstLine="0"/>
      </w:pPr>
      <w:r>
        <w:t>Ak mám text prebratý z nejakej literatúry tak za daný text uvediem autora. Do hranatých zátvoriek dám číslo ktoré som priradil autorovi [1]</w:t>
      </w:r>
    </w:p>
    <w:p w:rsidR="004563C1" w:rsidRPr="005C3C42" w:rsidRDefault="004563C1" w:rsidP="004563C1">
      <w:pPr>
        <w:pStyle w:val="ZPNormalnyText"/>
      </w:pPr>
    </w:p>
    <w:p w:rsidR="004563C1" w:rsidRPr="005C3C42" w:rsidRDefault="00D369B3" w:rsidP="004563C1">
      <w:pPr>
        <w:pStyle w:val="Nadpis2"/>
      </w:pPr>
      <w:bookmarkStart w:id="11" w:name="_Toc527489676"/>
      <w:bookmarkStart w:id="12" w:name="_Toc92978120"/>
      <w:r>
        <w:t>Podn</w:t>
      </w:r>
      <w:r w:rsidR="004563C1" w:rsidRPr="005C3C42">
        <w:t xml:space="preserve">adpis </w:t>
      </w:r>
      <w:bookmarkEnd w:id="11"/>
      <w:r>
        <w:t>2</w:t>
      </w:r>
      <w:bookmarkEnd w:id="12"/>
      <w:r w:rsidR="004563C1" w:rsidRPr="005C3C42">
        <w:t xml:space="preserve"> </w:t>
      </w:r>
    </w:p>
    <w:p w:rsidR="004563C1" w:rsidRDefault="004563C1" w:rsidP="004563C1">
      <w:pPr>
        <w:pStyle w:val="ZPNormalnyText"/>
      </w:pPr>
      <w:r w:rsidRPr="005C3C42">
        <w:t xml:space="preserve">Text </w:t>
      </w:r>
    </w:p>
    <w:p w:rsidR="004563C1" w:rsidRPr="005C3C42" w:rsidRDefault="004563C1" w:rsidP="004563C1">
      <w:pPr>
        <w:pStyle w:val="ZPNormalnyText"/>
        <w:ind w:firstLine="0"/>
      </w:pPr>
      <w:r>
        <w:t>Tu mám ďalší text a je z inej literatúry tak dám na konci [2].</w:t>
      </w:r>
    </w:p>
    <w:p w:rsidR="004563C1" w:rsidRPr="005C3C42" w:rsidRDefault="004563C1" w:rsidP="004563C1">
      <w:pPr>
        <w:pStyle w:val="ZPNormalnyText"/>
      </w:pPr>
    </w:p>
    <w:p w:rsidR="004563C1" w:rsidRPr="005C3C42" w:rsidRDefault="004563C1" w:rsidP="004563C1">
      <w:pPr>
        <w:pStyle w:val="Nadpis3"/>
      </w:pPr>
      <w:bookmarkStart w:id="13" w:name="_Toc527489677"/>
      <w:bookmarkStart w:id="14" w:name="_Toc92978121"/>
      <w:r w:rsidRPr="005C3C42">
        <w:t>Podnadpis 3</w:t>
      </w:r>
      <w:bookmarkEnd w:id="13"/>
      <w:bookmarkEnd w:id="14"/>
      <w:r w:rsidRPr="005C3C42">
        <w:t xml:space="preserve">  </w:t>
      </w:r>
    </w:p>
    <w:p w:rsidR="004563C1" w:rsidRPr="005C3C42" w:rsidRDefault="004563C1" w:rsidP="004563C1">
      <w:pPr>
        <w:pStyle w:val="ZPNormalnyText"/>
      </w:pPr>
      <w:r w:rsidRPr="005C3C42">
        <w:t xml:space="preserve">Text </w:t>
      </w:r>
    </w:p>
    <w:p w:rsidR="004563C1" w:rsidRPr="00CC5BE9" w:rsidRDefault="004563C1" w:rsidP="004563C1">
      <w:pPr>
        <w:pStyle w:val="ZPNormalnyText"/>
        <w:rPr>
          <w:highlight w:val="lightGray"/>
        </w:rPr>
      </w:pPr>
    </w:p>
    <w:p w:rsidR="004563C1" w:rsidRDefault="004563C1" w:rsidP="004563C1">
      <w:r>
        <w:br w:type="page"/>
      </w:r>
    </w:p>
    <w:p w:rsidR="004563C1" w:rsidRPr="005C3C42" w:rsidRDefault="004563C1" w:rsidP="004563C1">
      <w:pPr>
        <w:pStyle w:val="Nadpis1"/>
      </w:pPr>
      <w:bookmarkStart w:id="15" w:name="_Toc527489678"/>
      <w:bookmarkStart w:id="16" w:name="_Toc92978122"/>
      <w:r w:rsidRPr="005C3C42">
        <w:lastRenderedPageBreak/>
        <w:t>Ciele práce</w:t>
      </w:r>
      <w:bookmarkEnd w:id="15"/>
      <w:bookmarkEnd w:id="16"/>
      <w:r w:rsidRPr="005C3C42">
        <w:t xml:space="preserve"> </w:t>
      </w:r>
    </w:p>
    <w:p w:rsidR="004563C1" w:rsidRDefault="004563C1" w:rsidP="004563C1">
      <w:pPr>
        <w:pStyle w:val="ZPNormalnyText"/>
      </w:pPr>
      <w:r w:rsidRPr="005C3C42">
        <w:t xml:space="preserve">Text </w:t>
      </w:r>
    </w:p>
    <w:p w:rsidR="004563C1" w:rsidRPr="005C3C42" w:rsidRDefault="004563C1" w:rsidP="004563C1">
      <w:pPr>
        <w:pStyle w:val="ZPNormalnyText"/>
        <w:ind w:firstLine="0"/>
      </w:pPr>
    </w:p>
    <w:p w:rsidR="004563C1" w:rsidRPr="005C3C42" w:rsidRDefault="004563C1" w:rsidP="004563C1">
      <w:pPr>
        <w:pStyle w:val="Nadpis2"/>
      </w:pPr>
      <w:bookmarkStart w:id="17" w:name="_Toc527489679"/>
      <w:bookmarkStart w:id="18" w:name="_Toc92978123"/>
      <w:r w:rsidRPr="005C3C42">
        <w:t>Nadpis 2</w:t>
      </w:r>
      <w:bookmarkEnd w:id="17"/>
      <w:bookmarkEnd w:id="18"/>
    </w:p>
    <w:p w:rsidR="004563C1" w:rsidRPr="005C3C42" w:rsidRDefault="004563C1" w:rsidP="004563C1">
      <w:pPr>
        <w:pStyle w:val="ZPNormalnyText"/>
      </w:pPr>
      <w:r w:rsidRPr="005C3C42">
        <w:t>Text</w:t>
      </w:r>
    </w:p>
    <w:p w:rsidR="004563C1" w:rsidRPr="005C3C42" w:rsidRDefault="004563C1" w:rsidP="004563C1">
      <w:pPr>
        <w:pStyle w:val="Nadpis3"/>
      </w:pPr>
      <w:bookmarkStart w:id="19" w:name="_Toc527489680"/>
      <w:bookmarkStart w:id="20" w:name="_Toc92978124"/>
      <w:r w:rsidRPr="005C3C42">
        <w:t>Nadpis 3</w:t>
      </w:r>
      <w:bookmarkEnd w:id="19"/>
      <w:bookmarkEnd w:id="20"/>
      <w:r w:rsidRPr="005C3C42">
        <w:t xml:space="preserve"> </w:t>
      </w:r>
    </w:p>
    <w:p w:rsidR="004563C1" w:rsidRPr="005C3C42" w:rsidRDefault="004563C1" w:rsidP="004563C1">
      <w:pPr>
        <w:pStyle w:val="ZPNormalnyText"/>
      </w:pPr>
      <w:r w:rsidRPr="005C3C42">
        <w:t xml:space="preserve">Text </w:t>
      </w:r>
    </w:p>
    <w:p w:rsidR="004563C1" w:rsidRPr="009B4408" w:rsidRDefault="004563C1" w:rsidP="004563C1">
      <w:pPr>
        <w:pStyle w:val="ZPNormalnyText"/>
      </w:pPr>
    </w:p>
    <w:p w:rsidR="004563C1" w:rsidRDefault="004563C1" w:rsidP="004563C1">
      <w:pPr>
        <w:pStyle w:val="ZPNormalnyText"/>
        <w:rPr>
          <w:highlight w:val="lightGray"/>
        </w:rPr>
      </w:pPr>
      <w:r>
        <w:rPr>
          <w:highlight w:val="lightGray"/>
        </w:rPr>
        <w:br w:type="page"/>
      </w:r>
    </w:p>
    <w:p w:rsidR="004563C1" w:rsidRPr="005C3C42" w:rsidRDefault="004563C1" w:rsidP="004563C1">
      <w:pPr>
        <w:pStyle w:val="Nadpis1"/>
      </w:pPr>
      <w:bookmarkStart w:id="21" w:name="_Toc527489682"/>
      <w:bookmarkStart w:id="22" w:name="_Toc92978125"/>
      <w:r w:rsidRPr="005C3C42">
        <w:lastRenderedPageBreak/>
        <w:t>Výsledky a diskusia</w:t>
      </w:r>
      <w:bookmarkEnd w:id="21"/>
      <w:bookmarkEnd w:id="22"/>
    </w:p>
    <w:p w:rsidR="004563C1" w:rsidRDefault="004563C1" w:rsidP="004563C1">
      <w:r>
        <w:t xml:space="preserve">Ak budete dávať obrázky do prílohy, treba ich uviesť i v texte. </w:t>
      </w:r>
    </w:p>
    <w:p w:rsidR="004563C1" w:rsidRDefault="004563C1" w:rsidP="004563C1"/>
    <w:p w:rsidR="004563C1" w:rsidRPr="009B4408" w:rsidRDefault="004563C1" w:rsidP="004563C1">
      <w:r>
        <w:t xml:space="preserve">Napr. text, ktorého sa obrázok týka (obr. 1). </w:t>
      </w:r>
    </w:p>
    <w:p w:rsidR="004563C1" w:rsidRDefault="004563C1" w:rsidP="004563C1">
      <w:pPr>
        <w:rPr>
          <w:highlight w:val="lightGray"/>
        </w:rPr>
      </w:pPr>
      <w:r>
        <w:rPr>
          <w:highlight w:val="lightGray"/>
        </w:rPr>
        <w:br w:type="page"/>
      </w:r>
    </w:p>
    <w:p w:rsidR="004563C1" w:rsidRPr="005C3C42" w:rsidRDefault="004563C1" w:rsidP="004563C1">
      <w:pPr>
        <w:pStyle w:val="Nadpis1"/>
      </w:pPr>
      <w:bookmarkStart w:id="23" w:name="_Toc527489683"/>
      <w:bookmarkStart w:id="24" w:name="_Toc92978126"/>
      <w:r w:rsidRPr="005C3C42">
        <w:lastRenderedPageBreak/>
        <w:t>Závery práce</w:t>
      </w:r>
      <w:bookmarkEnd w:id="23"/>
      <w:bookmarkEnd w:id="24"/>
    </w:p>
    <w:p w:rsidR="004563C1" w:rsidRPr="009738AE" w:rsidRDefault="004563C1" w:rsidP="004563C1">
      <w:r w:rsidRPr="009738AE">
        <w:t xml:space="preserve">Text </w:t>
      </w:r>
    </w:p>
    <w:p w:rsidR="004563C1" w:rsidRPr="009738AE" w:rsidRDefault="004563C1" w:rsidP="004563C1"/>
    <w:p w:rsidR="004563C1" w:rsidRDefault="004563C1" w:rsidP="004563C1">
      <w:pPr>
        <w:rPr>
          <w:highlight w:val="lightGray"/>
        </w:rPr>
      </w:pPr>
      <w:r>
        <w:rPr>
          <w:highlight w:val="lightGray"/>
        </w:rPr>
        <w:br w:type="page"/>
      </w:r>
    </w:p>
    <w:p w:rsidR="004563C1" w:rsidRDefault="004563C1" w:rsidP="00B6633B">
      <w:pPr>
        <w:pStyle w:val="Nadpis1"/>
        <w:ind w:left="0" w:firstLine="0"/>
      </w:pPr>
      <w:bookmarkStart w:id="25" w:name="_Toc224306956"/>
      <w:bookmarkStart w:id="26" w:name="_Toc102191193"/>
      <w:bookmarkStart w:id="27" w:name="_Toc527489686"/>
      <w:bookmarkStart w:id="28" w:name="_Toc92978127"/>
      <w:r>
        <w:lastRenderedPageBreak/>
        <w:t>Zoznam použitej literatúry</w:t>
      </w:r>
      <w:bookmarkEnd w:id="25"/>
      <w:bookmarkEnd w:id="26"/>
      <w:bookmarkEnd w:id="27"/>
      <w:bookmarkEnd w:id="28"/>
    </w:p>
    <w:p w:rsidR="004563C1" w:rsidRPr="008E3591" w:rsidRDefault="004563C1" w:rsidP="004563C1"/>
    <w:p w:rsidR="004563C1" w:rsidRPr="009738AE" w:rsidRDefault="004563C1" w:rsidP="00B6633B">
      <w:pPr>
        <w:pStyle w:val="ZPNormalnyText"/>
        <w:spacing w:before="0"/>
      </w:pPr>
      <w:r w:rsidRPr="009738AE">
        <w:t xml:space="preserve">Zoznam použitej literatúry obsahuje úplný zoznam bibliografických odkazov dokumentov, ktoré akýmkoľvek spôsobom súviseli s vytvorením práce. Bibliografický odkaz je vlastne súbor údajov o dokumente a musí umožňovať jeho presnú identifikáciu. Tvorbu bibliografických odkazov a citácií v texte určuje norma STN ISO 690 Dokumentácia – Bibliografické odkazy – Obsah, forma a štruktúra a STN ISO 690-2 Informácie a dokumentácia – Bibliografické citácie – Časť 2: Elektronické dokumenty alebo ich časti.   </w:t>
      </w:r>
    </w:p>
    <w:p w:rsidR="004563C1" w:rsidRPr="009738AE" w:rsidRDefault="004563C1" w:rsidP="00B6633B">
      <w:pPr>
        <w:pStyle w:val="ZPNormalnyText"/>
        <w:spacing w:before="0"/>
      </w:pPr>
      <w:r w:rsidRPr="009738AE">
        <w:t>Jednotlivé položky v zozname použitej literatúry (bibliografických odkazov) sa uvádzajú v abecednom poradí. Sú usporiadané podľa prvého údaja (priezviska autora, príp. názvu, ak dokument nemá uvedeného autora), za ktorým nasleduje rok vydania dokumentu, názvové údaje a ďalšie identifikačné údaje, v závislosti od toho o aký dokument ide (Pozri príklady pre jednotlivé typy dokumentov dolu).</w:t>
      </w:r>
    </w:p>
    <w:p w:rsidR="004563C1" w:rsidRPr="009738AE" w:rsidRDefault="004563C1" w:rsidP="00B6633B">
      <w:pPr>
        <w:pStyle w:val="ZPNormalnyText"/>
        <w:spacing w:before="0"/>
      </w:pPr>
      <w:r w:rsidRPr="009738AE">
        <w:t>Prvý údaj (priezvisko autora, príp. názov dokumentu) a rok vydania sa používajú pri citovaní dokumentu v texte. Hovoríme o citačnej metóde prvého údaja a dátumu, čo znamená že v texte, tam kde odkazujeme na použitý dokument alebo citujeme určitú jeho časť, uvedieme v zátvorkách prvý údaj a dátum (napr. Nováková, 2004 alebo STN ISO 213, 1999). Ak sa prvý údaj už nachádza v rámci textu, v zátvorkách za ním sa uvedie len rok. V prípade potreby sa v zátvorkách uvedú za rokom aj čísla citovaných strán (najmä pri presnej citácii napr. definície, pričom takáto citácia sa spravidla dáva do úvodzoviek) . Ak majú dva alebo niekoľko dokumentov ten istý prvý údaj a rovnaký rok (najmä viac prác toho istého autora), odlíšia sa malými písmenami (a, b, c...) za rokom vydania. To isté sa urobí aj v zozname bibliografických odkazov.</w:t>
      </w:r>
    </w:p>
    <w:p w:rsidR="004563C1" w:rsidRPr="009738AE" w:rsidRDefault="004563C1" w:rsidP="00B6633B">
      <w:pPr>
        <w:pStyle w:val="ZPNormalnyText"/>
        <w:spacing w:before="0"/>
      </w:pPr>
      <w:r w:rsidRPr="009738AE">
        <w:t xml:space="preserve">Ak nie je na dokumente uvedený autor, uvádza sa v odkaze ako prvý údaj jeho názov. Ak má dokument viac autorov ako troch, uvádza sa v odkaze iba prvý z nich a skratka a i. (alebo jej latinský ekvivalent et </w:t>
      </w:r>
      <w:proofErr w:type="spellStart"/>
      <w:r w:rsidRPr="009738AE">
        <w:t>al</w:t>
      </w:r>
      <w:proofErr w:type="spellEnd"/>
      <w:r w:rsidRPr="009738AE">
        <w:t>). Mená dvoch alebo troch autorov sa od seba oddeľujú pomlčkou.</w:t>
      </w:r>
    </w:p>
    <w:p w:rsidR="004563C1" w:rsidRPr="009738AE" w:rsidRDefault="004563C1" w:rsidP="00B6633B">
      <w:pPr>
        <w:pStyle w:val="ZPNormalnyText"/>
        <w:spacing w:before="0"/>
      </w:pPr>
      <w:r w:rsidRPr="009738AE">
        <w:t xml:space="preserve">Názvy cudzojazyčných dokumentov sa neprekladajú. Ak nie je možné zistiť miesto vydania, uvedie sa skratka b. m. (alebo jej latinský ekvivalent s. l.), pre chýbajúce údaje o vydavateľovi sa uvádza skratka b. v. (alebo jej latinský ekvivalent s. n.). V prípade chýbajúcej informácie o roku vydania sa uvádza akýkoľvek časový údaj, ktorý sa dá </w:t>
      </w:r>
      <w:r w:rsidRPr="009738AE">
        <w:lastRenderedPageBreak/>
        <w:t>z dokumentu zistiť, ale v zátvorke, napr. (dotlač 2000),  alebo predpokladaný rok vydania, napr. (</w:t>
      </w:r>
      <w:proofErr w:type="spellStart"/>
      <w:r w:rsidRPr="009738AE">
        <w:t>ca</w:t>
      </w:r>
      <w:proofErr w:type="spellEnd"/>
      <w:r w:rsidRPr="009738AE">
        <w:t xml:space="preserve"> 2005).</w:t>
      </w:r>
    </w:p>
    <w:p w:rsidR="004563C1" w:rsidRPr="009738AE" w:rsidRDefault="004563C1" w:rsidP="00B6633B">
      <w:pPr>
        <w:pStyle w:val="ZPNormalnyText"/>
        <w:spacing w:before="0"/>
      </w:pPr>
      <w:r w:rsidRPr="009738AE">
        <w:t xml:space="preserve">ISBN je nutné uvádzať v odkazoch na knižné publikácie (monografie) a elektronické dokumenty. Ak sa tento údaj v dokumente nenachádza, v odkaze sa neuvedie. Poradie vydania sa takisto povinne uvádza iba v odkazoch na knihy a elektronické dokumenty, prvé vydanie sa neuvádza. </w:t>
      </w:r>
    </w:p>
    <w:p w:rsidR="004563C1" w:rsidRPr="009738AE" w:rsidRDefault="004563C1" w:rsidP="00B6633B">
      <w:pPr>
        <w:pStyle w:val="ZPNormalnyText"/>
        <w:spacing w:before="0"/>
      </w:pPr>
      <w:r w:rsidRPr="009738AE">
        <w:t>Pre práce v slovenskom jazyku sa odporúča používať jednotný jazykový štýl skratiek v celom zozname použitej literatúry – v slovenčine (</w:t>
      </w:r>
      <w:proofErr w:type="spellStart"/>
      <w:r w:rsidRPr="009738AE">
        <w:t>vyd</w:t>
      </w:r>
      <w:proofErr w:type="spellEnd"/>
      <w:r w:rsidRPr="009738AE">
        <w:t xml:space="preserve">, </w:t>
      </w:r>
      <w:proofErr w:type="spellStart"/>
      <w:r w:rsidRPr="009738AE">
        <w:t>roč</w:t>
      </w:r>
      <w:proofErr w:type="spellEnd"/>
      <w:r w:rsidRPr="009738AE">
        <w:t>, č. ...), nie v angličtine (</w:t>
      </w:r>
      <w:proofErr w:type="spellStart"/>
      <w:r w:rsidRPr="009738AE">
        <w:t>ed</w:t>
      </w:r>
      <w:proofErr w:type="spellEnd"/>
      <w:r w:rsidRPr="009738AE">
        <w:t xml:space="preserve">., </w:t>
      </w:r>
      <w:proofErr w:type="spellStart"/>
      <w:r w:rsidRPr="009738AE">
        <w:t>vol</w:t>
      </w:r>
      <w:proofErr w:type="spellEnd"/>
      <w:r w:rsidRPr="009738AE">
        <w:t xml:space="preserve">., no. ...). </w:t>
      </w:r>
    </w:p>
    <w:p w:rsidR="004563C1" w:rsidRPr="009738AE" w:rsidRDefault="004563C1" w:rsidP="00B6633B">
      <w:pPr>
        <w:spacing w:after="0" w:line="360" w:lineRule="auto"/>
      </w:pPr>
      <w:r w:rsidRPr="009738AE">
        <w:t>Údaje o názve zdrojového dokumentu, tzn. názov knihy, názov časopisu alebo zborníku v ktorom vyšiel článok a pod. sa odporúča písať kurzívou. V odkazoch na online knihy, články z online časopisov a webové stránky  sa uvádzajú niektoré špecifické údaje, najmä informácia že ide o online dokument (uvádza sa v hranatých zátvorkách za názvom zdroja), dátum preberania údajov (uvádza sa v hranatých zátvorkách spolu so skratkou cit.) a úplná http adresa (uvádza sa do ostrých zátvoriek na konci odkazu).</w:t>
      </w:r>
    </w:p>
    <w:p w:rsidR="004563C1" w:rsidRPr="009738AE" w:rsidRDefault="004563C1" w:rsidP="00B6633B">
      <w:pPr>
        <w:pStyle w:val="ZPNormalnyText"/>
        <w:spacing w:before="0"/>
      </w:pPr>
      <w:r w:rsidRPr="009738AE">
        <w:t>Detailnejšie informácie o tvorbe odkazov a citovaní možno nájsť na webovej stránke Slovenskej poľnohospodárskej knižnice pri SPU, linka Ako správne citovať.</w:t>
      </w:r>
    </w:p>
    <w:p w:rsidR="004563C1" w:rsidRPr="009738AE" w:rsidRDefault="004563C1" w:rsidP="00B6633B">
      <w:pPr>
        <w:pStyle w:val="ZPNormalnyText"/>
        <w:spacing w:before="0"/>
      </w:pPr>
    </w:p>
    <w:p w:rsidR="004563C1" w:rsidRPr="009738AE" w:rsidRDefault="004563C1" w:rsidP="00B6633B">
      <w:pPr>
        <w:pStyle w:val="ZPNormalnyText"/>
        <w:spacing w:before="0"/>
      </w:pPr>
      <w:r w:rsidRPr="009738AE">
        <w:t xml:space="preserve">Príklady popisu dokumentov citácií podľa ISO </w:t>
      </w:r>
      <w:smartTag w:uri="urn:schemas-microsoft-com:office:smarttags" w:element="metricconverter">
        <w:smartTagPr>
          <w:attr w:name="ProductID" w:val="690 a"/>
        </w:smartTagPr>
        <w:r w:rsidRPr="009738AE">
          <w:t>690 a</w:t>
        </w:r>
      </w:smartTag>
      <w:r w:rsidRPr="009738AE">
        <w:t xml:space="preserve"> ISO 690-2 (pre upresnenie je v zátvorke uvedené akého dokumentu sa popis týka:</w:t>
      </w:r>
    </w:p>
    <w:p w:rsidR="004563C1" w:rsidRPr="009738AE" w:rsidRDefault="004563C1" w:rsidP="00B6633B">
      <w:pPr>
        <w:pStyle w:val="Literatra"/>
        <w:spacing w:before="0" w:line="360" w:lineRule="auto"/>
      </w:pPr>
      <w:r w:rsidRPr="009738AE">
        <w:t>Výskumná správa (má viac ako troch autorov)</w:t>
      </w:r>
    </w:p>
    <w:p w:rsidR="004563C1" w:rsidRPr="009738AE" w:rsidRDefault="004563C1" w:rsidP="00B6633B">
      <w:pPr>
        <w:pStyle w:val="Literatra"/>
        <w:spacing w:before="0" w:line="360" w:lineRule="auto"/>
      </w:pPr>
      <w:r>
        <w:t xml:space="preserve">[1] </w:t>
      </w:r>
      <w:r w:rsidRPr="009738AE">
        <w:t xml:space="preserve">BALÁŽOVÁ, Eva. a i. 2009. </w:t>
      </w:r>
      <w:r w:rsidRPr="009738AE">
        <w:rPr>
          <w:i/>
        </w:rPr>
        <w:t>Efektívnosť výkonu verejných služieb na miestnej úrovni</w:t>
      </w:r>
      <w:r w:rsidRPr="009738AE">
        <w:t xml:space="preserve"> : výskumná správa. Nitra : SPU, 2009. 148 s. </w:t>
      </w:r>
      <w:r w:rsidRPr="009738AE">
        <w:tab/>
      </w:r>
    </w:p>
    <w:p w:rsidR="004563C1" w:rsidRPr="009738AE" w:rsidRDefault="004563C1" w:rsidP="00B6633B">
      <w:pPr>
        <w:pStyle w:val="Literatra"/>
        <w:spacing w:before="0" w:line="360" w:lineRule="auto"/>
      </w:pPr>
      <w:r w:rsidRPr="009738AE">
        <w:t>Kapitola z knihy (okrem názvu má aj podnázov)</w:t>
      </w:r>
    </w:p>
    <w:p w:rsidR="004563C1" w:rsidRPr="009738AE" w:rsidRDefault="004563C1" w:rsidP="00B6633B">
      <w:pPr>
        <w:pStyle w:val="Literatra"/>
        <w:spacing w:before="0" w:line="360" w:lineRule="auto"/>
      </w:pPr>
      <w:r>
        <w:t xml:space="preserve">[2] </w:t>
      </w:r>
      <w:r w:rsidRPr="009738AE">
        <w:t xml:space="preserve">FERIANCOVÁ, Ľubica – SUPUKA, Ján. 2008. Arborétum </w:t>
      </w:r>
      <w:proofErr w:type="spellStart"/>
      <w:r w:rsidRPr="009738AE">
        <w:t>Feľaťa</w:t>
      </w:r>
      <w:proofErr w:type="spellEnd"/>
      <w:r w:rsidRPr="009738AE">
        <w:t xml:space="preserve"> : Dolné Rykynčice. In </w:t>
      </w:r>
      <w:r w:rsidRPr="009738AE">
        <w:rPr>
          <w:i/>
        </w:rPr>
        <w:t>Botanické záhrady a arboréta Slovenska</w:t>
      </w:r>
      <w:r w:rsidRPr="009738AE">
        <w:t>. Košice : SATUS, 2008. s. 146-165. ISBN 978-80-7097-720-0.</w:t>
      </w:r>
    </w:p>
    <w:p w:rsidR="004563C1" w:rsidRPr="009738AE" w:rsidRDefault="004563C1" w:rsidP="00B6633B">
      <w:pPr>
        <w:pStyle w:val="Literatra"/>
        <w:spacing w:before="0" w:line="360" w:lineRule="auto"/>
      </w:pPr>
      <w:r w:rsidRPr="009738AE">
        <w:t>Kniha</w:t>
      </w:r>
    </w:p>
    <w:p w:rsidR="004563C1" w:rsidRPr="009738AE" w:rsidRDefault="004563C1" w:rsidP="00B6633B">
      <w:pPr>
        <w:pStyle w:val="Literatra"/>
        <w:spacing w:before="0" w:line="360" w:lineRule="auto"/>
      </w:pPr>
      <w:r w:rsidRPr="009738AE">
        <w:t xml:space="preserve">HOLÚBEK, Ivan – KUZMA, František. 2009. </w:t>
      </w:r>
      <w:r w:rsidRPr="009738AE">
        <w:rPr>
          <w:i/>
        </w:rPr>
        <w:t>Ekonomika a manažment pestovateľských systémov trávnych porastov v Slovenskej republike</w:t>
      </w:r>
      <w:r w:rsidRPr="009738AE">
        <w:t>. 2. vyd. Nitra : SPU, 2009. 59 s. ISBN 978-80-552-0205-1.</w:t>
      </w:r>
    </w:p>
    <w:p w:rsidR="004563C1" w:rsidRPr="009738AE" w:rsidRDefault="004563C1" w:rsidP="00B6633B">
      <w:pPr>
        <w:pStyle w:val="Literatra"/>
        <w:spacing w:before="0" w:line="360" w:lineRule="auto"/>
      </w:pPr>
      <w:r w:rsidRPr="009738AE">
        <w:t>Kniha bez miesta vydania, vydavateľa, roku vydania aj ISBN</w:t>
      </w:r>
    </w:p>
    <w:p w:rsidR="004563C1" w:rsidRPr="009738AE" w:rsidRDefault="004563C1" w:rsidP="00B6633B">
      <w:pPr>
        <w:pStyle w:val="Literatra"/>
        <w:spacing w:before="0" w:line="360" w:lineRule="auto"/>
      </w:pPr>
      <w:r w:rsidRPr="009738AE">
        <w:t xml:space="preserve">NOVÝ, Peter. 2006. </w:t>
      </w:r>
      <w:r w:rsidRPr="009738AE">
        <w:rPr>
          <w:i/>
        </w:rPr>
        <w:t>Príručka chovateľa</w:t>
      </w:r>
      <w:r w:rsidRPr="009738AE">
        <w:t>. B. m. : B. v., (</w:t>
      </w:r>
      <w:proofErr w:type="spellStart"/>
      <w:r w:rsidRPr="009738AE">
        <w:t>ca</w:t>
      </w:r>
      <w:proofErr w:type="spellEnd"/>
      <w:r w:rsidRPr="009738AE">
        <w:t xml:space="preserve"> 2006). 34 s. </w:t>
      </w:r>
    </w:p>
    <w:p w:rsidR="004563C1" w:rsidRPr="009738AE" w:rsidRDefault="004563C1" w:rsidP="00B6633B">
      <w:pPr>
        <w:pStyle w:val="Literatra"/>
        <w:spacing w:before="0" w:line="360" w:lineRule="auto"/>
      </w:pPr>
      <w:r w:rsidRPr="009738AE">
        <w:t>Článok v zborníku na CD (okrem názvu má aj podnázov)</w:t>
      </w:r>
    </w:p>
    <w:p w:rsidR="004563C1" w:rsidRPr="009738AE" w:rsidRDefault="004563C1" w:rsidP="00B6633B">
      <w:pPr>
        <w:pStyle w:val="Literatra"/>
        <w:spacing w:before="0" w:line="360" w:lineRule="auto"/>
      </w:pPr>
      <w:r w:rsidRPr="009738AE">
        <w:lastRenderedPageBreak/>
        <w:t>HORÁK, Ján – ŠIŠKA, Bernard. 2008. Znečistenie atmosféry N</w:t>
      </w:r>
      <w:r w:rsidRPr="009738AE">
        <w:rPr>
          <w:vertAlign w:val="subscript"/>
        </w:rPr>
        <w:t>2</w:t>
      </w:r>
      <w:r w:rsidRPr="009738AE">
        <w:t xml:space="preserve">O a vplyvy poľnohospodárskych zdrojov Podunajskej nížiny na ich emisie : </w:t>
      </w:r>
      <w:proofErr w:type="spellStart"/>
      <w:r w:rsidRPr="009738AE">
        <w:t>citlivostná</w:t>
      </w:r>
      <w:proofErr w:type="spellEnd"/>
      <w:r w:rsidRPr="009738AE">
        <w:t xml:space="preserve"> analýza modelu DNDC. In </w:t>
      </w:r>
      <w:proofErr w:type="spellStart"/>
      <w:r w:rsidRPr="009738AE">
        <w:rPr>
          <w:i/>
        </w:rPr>
        <w:t>Znečištění</w:t>
      </w:r>
      <w:proofErr w:type="spellEnd"/>
      <w:r w:rsidRPr="009738AE">
        <w:rPr>
          <w:i/>
        </w:rPr>
        <w:t xml:space="preserve"> ovzduší : </w:t>
      </w:r>
      <w:proofErr w:type="spellStart"/>
      <w:r w:rsidRPr="009738AE">
        <w:rPr>
          <w:i/>
        </w:rPr>
        <w:t>metody</w:t>
      </w:r>
      <w:proofErr w:type="spellEnd"/>
      <w:r w:rsidRPr="009738AE">
        <w:rPr>
          <w:i/>
        </w:rPr>
        <w:t xml:space="preserve"> </w:t>
      </w:r>
      <w:proofErr w:type="spellStart"/>
      <w:r w:rsidRPr="009738AE">
        <w:rPr>
          <w:i/>
        </w:rPr>
        <w:t>měření</w:t>
      </w:r>
      <w:proofErr w:type="spellEnd"/>
      <w:r w:rsidRPr="009738AE">
        <w:rPr>
          <w:i/>
        </w:rPr>
        <w:t xml:space="preserve"> a </w:t>
      </w:r>
      <w:proofErr w:type="spellStart"/>
      <w:r w:rsidRPr="009738AE">
        <w:rPr>
          <w:i/>
        </w:rPr>
        <w:t>hodnocení</w:t>
      </w:r>
      <w:proofErr w:type="spellEnd"/>
      <w:r w:rsidRPr="009738AE">
        <w:rPr>
          <w:i/>
        </w:rPr>
        <w:t xml:space="preserve"> </w:t>
      </w:r>
      <w:proofErr w:type="spellStart"/>
      <w:r w:rsidRPr="009738AE">
        <w:rPr>
          <w:i/>
        </w:rPr>
        <w:t>vlivu</w:t>
      </w:r>
      <w:proofErr w:type="spellEnd"/>
      <w:r w:rsidRPr="009738AE">
        <w:t xml:space="preserve"> [Zborník na CD ROM]. Praha : Česká </w:t>
      </w:r>
      <w:proofErr w:type="spellStart"/>
      <w:r w:rsidRPr="009738AE">
        <w:t>bioklimatologická</w:t>
      </w:r>
      <w:proofErr w:type="spellEnd"/>
      <w:r w:rsidRPr="009738AE">
        <w:t xml:space="preserve"> </w:t>
      </w:r>
      <w:proofErr w:type="spellStart"/>
      <w:r w:rsidRPr="009738AE">
        <w:t>společnost</w:t>
      </w:r>
      <w:proofErr w:type="spellEnd"/>
      <w:r w:rsidRPr="009738AE">
        <w:t xml:space="preserve">, 2008, s. 15-26. ISBN 978-80-86690-49-0.  </w:t>
      </w:r>
      <w:r w:rsidRPr="009738AE">
        <w:tab/>
      </w:r>
      <w:r w:rsidRPr="009738AE">
        <w:tab/>
      </w:r>
    </w:p>
    <w:p w:rsidR="004563C1" w:rsidRPr="009738AE" w:rsidRDefault="004563C1" w:rsidP="00B6633B">
      <w:pPr>
        <w:pStyle w:val="Literatra"/>
        <w:spacing w:before="0" w:line="360" w:lineRule="auto"/>
      </w:pPr>
      <w:r w:rsidRPr="009738AE">
        <w:t>Článok v zborníku</w:t>
      </w:r>
    </w:p>
    <w:p w:rsidR="004563C1" w:rsidRPr="009738AE" w:rsidRDefault="004563C1" w:rsidP="00B6633B">
      <w:pPr>
        <w:pStyle w:val="Literatra"/>
        <w:spacing w:before="0" w:line="360" w:lineRule="auto"/>
      </w:pPr>
      <w:r w:rsidRPr="009738AE">
        <w:t xml:space="preserve">KADNÁR, Milan – GÁSPÁR, Tibor. 2009. Analýza trecích vlastností klzného uzla mazaného olejom MOL </w:t>
      </w:r>
      <w:proofErr w:type="spellStart"/>
      <w:r w:rsidRPr="009738AE">
        <w:t>Tractol</w:t>
      </w:r>
      <w:proofErr w:type="spellEnd"/>
      <w:r w:rsidRPr="009738AE">
        <w:t xml:space="preserve"> ERTTO. In </w:t>
      </w:r>
      <w:r w:rsidRPr="009738AE">
        <w:rPr>
          <w:i/>
        </w:rPr>
        <w:t>ERIN 2009</w:t>
      </w:r>
      <w:r w:rsidRPr="009738AE">
        <w:t xml:space="preserve"> : </w:t>
      </w:r>
      <w:r w:rsidRPr="009738AE">
        <w:rPr>
          <w:i/>
        </w:rPr>
        <w:t xml:space="preserve">3. ročník </w:t>
      </w:r>
      <w:proofErr w:type="spellStart"/>
      <w:r w:rsidRPr="009738AE">
        <w:rPr>
          <w:i/>
        </w:rPr>
        <w:t>mezinárodní</w:t>
      </w:r>
      <w:proofErr w:type="spellEnd"/>
      <w:r w:rsidRPr="009738AE">
        <w:rPr>
          <w:i/>
        </w:rPr>
        <w:t xml:space="preserve"> </w:t>
      </w:r>
      <w:proofErr w:type="spellStart"/>
      <w:r w:rsidRPr="009738AE">
        <w:rPr>
          <w:i/>
        </w:rPr>
        <w:t>konference</w:t>
      </w:r>
      <w:proofErr w:type="spellEnd"/>
      <w:r w:rsidRPr="009738AE">
        <w:rPr>
          <w:i/>
        </w:rPr>
        <w:t xml:space="preserve"> mladých </w:t>
      </w:r>
      <w:proofErr w:type="spellStart"/>
      <w:r w:rsidRPr="009738AE">
        <w:rPr>
          <w:i/>
        </w:rPr>
        <w:t>výzkumných</w:t>
      </w:r>
      <w:proofErr w:type="spellEnd"/>
      <w:r w:rsidRPr="009738AE">
        <w:rPr>
          <w:i/>
        </w:rPr>
        <w:t xml:space="preserve"> </w:t>
      </w:r>
      <w:proofErr w:type="spellStart"/>
      <w:r w:rsidRPr="009738AE">
        <w:rPr>
          <w:i/>
        </w:rPr>
        <w:t>pracovníků</w:t>
      </w:r>
      <w:proofErr w:type="spellEnd"/>
      <w:r w:rsidRPr="009738AE">
        <w:rPr>
          <w:i/>
        </w:rPr>
        <w:t xml:space="preserve"> a </w:t>
      </w:r>
      <w:proofErr w:type="spellStart"/>
      <w:r w:rsidRPr="009738AE">
        <w:rPr>
          <w:i/>
        </w:rPr>
        <w:t>doktorandů</w:t>
      </w:r>
      <w:proofErr w:type="spellEnd"/>
      <w:r w:rsidRPr="009738AE">
        <w:t xml:space="preserve">. Ostrava : Vysoká škola </w:t>
      </w:r>
      <w:proofErr w:type="spellStart"/>
      <w:r w:rsidRPr="009738AE">
        <w:t>báňská</w:t>
      </w:r>
      <w:proofErr w:type="spellEnd"/>
      <w:r w:rsidRPr="009738AE">
        <w:t>, 2009, s. 56-60. ISBN 978-80-249-1982-2.</w:t>
      </w:r>
    </w:p>
    <w:p w:rsidR="004563C1" w:rsidRPr="009738AE" w:rsidRDefault="004563C1" w:rsidP="00B6633B">
      <w:pPr>
        <w:pStyle w:val="Literatra"/>
        <w:spacing w:before="0" w:line="360" w:lineRule="auto"/>
      </w:pPr>
      <w:r w:rsidRPr="009738AE">
        <w:t>Článok v domácom časopise</w:t>
      </w:r>
    </w:p>
    <w:p w:rsidR="004563C1" w:rsidRPr="009738AE" w:rsidRDefault="004563C1" w:rsidP="00B6633B">
      <w:pPr>
        <w:pStyle w:val="Literatra"/>
        <w:spacing w:before="0" w:line="360" w:lineRule="auto"/>
        <w:rPr>
          <w:b/>
        </w:rPr>
      </w:pPr>
      <w:r w:rsidRPr="009738AE">
        <w:t xml:space="preserve">MICHALÍK, Ivan – URMINSKÁ, Dana – BAUER, Miroslav. 2009. Molekulárna podstata prerastania nízkych hodnôt „čísla poklesu“ zrna pšenice. In </w:t>
      </w:r>
      <w:r w:rsidRPr="009738AE">
        <w:rPr>
          <w:i/>
        </w:rPr>
        <w:t>Agrochémia</w:t>
      </w:r>
      <w:r w:rsidRPr="009738AE">
        <w:t>, roč. 49, 2009, č. 1, s. 3-8.</w:t>
      </w:r>
      <w:r w:rsidRPr="009738AE">
        <w:tab/>
      </w:r>
      <w:r w:rsidRPr="009738AE">
        <w:tab/>
      </w:r>
    </w:p>
    <w:p w:rsidR="004563C1" w:rsidRPr="009738AE" w:rsidRDefault="004563C1" w:rsidP="00B6633B">
      <w:pPr>
        <w:pStyle w:val="Literatra"/>
        <w:spacing w:before="0" w:line="360" w:lineRule="auto"/>
      </w:pPr>
      <w:r w:rsidRPr="009738AE">
        <w:t>Článok v zahraničnom časopise</w:t>
      </w:r>
    </w:p>
    <w:p w:rsidR="004563C1" w:rsidRPr="009738AE" w:rsidRDefault="004563C1" w:rsidP="00B6633B">
      <w:pPr>
        <w:pStyle w:val="Literatra"/>
        <w:spacing w:before="0" w:line="360" w:lineRule="auto"/>
      </w:pPr>
      <w:r w:rsidRPr="009738AE">
        <w:t>VITÁZEK, Ivan –</w:t>
      </w:r>
      <w:r w:rsidRPr="009738AE">
        <w:rPr>
          <w:caps/>
        </w:rPr>
        <w:t xml:space="preserve"> Havelka</w:t>
      </w:r>
      <w:r w:rsidRPr="009738AE">
        <w:t xml:space="preserve">, Juraj – </w:t>
      </w:r>
      <w:r w:rsidRPr="009738AE">
        <w:rPr>
          <w:caps/>
        </w:rPr>
        <w:t>Tirol</w:t>
      </w:r>
      <w:r w:rsidRPr="009738AE">
        <w:t xml:space="preserve">, Ján. 2007. </w:t>
      </w:r>
      <w:proofErr w:type="spellStart"/>
      <w:r w:rsidRPr="009738AE">
        <w:t>Utilization</w:t>
      </w:r>
      <w:proofErr w:type="spellEnd"/>
      <w:r w:rsidRPr="009738AE">
        <w:t xml:space="preserve"> of </w:t>
      </w:r>
      <w:proofErr w:type="spellStart"/>
      <w:r w:rsidRPr="009738AE">
        <w:t>theory</w:t>
      </w:r>
      <w:proofErr w:type="spellEnd"/>
      <w:r w:rsidRPr="009738AE">
        <w:t xml:space="preserve"> of </w:t>
      </w:r>
      <w:proofErr w:type="spellStart"/>
      <w:r w:rsidRPr="009738AE">
        <w:t>similarity</w:t>
      </w:r>
      <w:proofErr w:type="spellEnd"/>
      <w:r w:rsidRPr="009738AE">
        <w:t xml:space="preserve"> </w:t>
      </w:r>
      <w:proofErr w:type="spellStart"/>
      <w:r w:rsidRPr="009738AE">
        <w:t>for</w:t>
      </w:r>
      <w:proofErr w:type="spellEnd"/>
      <w:r w:rsidRPr="009738AE">
        <w:t xml:space="preserve"> </w:t>
      </w:r>
      <w:proofErr w:type="spellStart"/>
      <w:r w:rsidRPr="009738AE">
        <w:t>deremination</w:t>
      </w:r>
      <w:proofErr w:type="spellEnd"/>
      <w:r w:rsidRPr="009738AE">
        <w:t xml:space="preserve"> of </w:t>
      </w:r>
      <w:proofErr w:type="spellStart"/>
      <w:r w:rsidRPr="009738AE">
        <w:t>interchangeability</w:t>
      </w:r>
      <w:proofErr w:type="spellEnd"/>
      <w:r w:rsidRPr="009738AE">
        <w:t xml:space="preserve"> of </w:t>
      </w:r>
      <w:proofErr w:type="spellStart"/>
      <w:r w:rsidRPr="009738AE">
        <w:t>gas</w:t>
      </w:r>
      <w:proofErr w:type="spellEnd"/>
      <w:r w:rsidRPr="009738AE">
        <w:t xml:space="preserve"> </w:t>
      </w:r>
      <w:proofErr w:type="spellStart"/>
      <w:r w:rsidRPr="009738AE">
        <w:t>fules</w:t>
      </w:r>
      <w:proofErr w:type="spellEnd"/>
      <w:r w:rsidRPr="009738AE">
        <w:t xml:space="preserve">. In </w:t>
      </w:r>
      <w:proofErr w:type="spellStart"/>
      <w:r w:rsidRPr="009738AE">
        <w:rPr>
          <w:i/>
        </w:rPr>
        <w:t>Revija</w:t>
      </w:r>
      <w:proofErr w:type="spellEnd"/>
      <w:r w:rsidRPr="009738AE">
        <w:rPr>
          <w:i/>
        </w:rPr>
        <w:t xml:space="preserve"> : </w:t>
      </w:r>
      <w:proofErr w:type="spellStart"/>
      <w:r w:rsidRPr="009738AE">
        <w:rPr>
          <w:i/>
        </w:rPr>
        <w:t>Agronomska</w:t>
      </w:r>
      <w:proofErr w:type="spellEnd"/>
      <w:r w:rsidRPr="009738AE">
        <w:rPr>
          <w:i/>
        </w:rPr>
        <w:t xml:space="preserve"> </w:t>
      </w:r>
      <w:proofErr w:type="spellStart"/>
      <w:r w:rsidRPr="009738AE">
        <w:rPr>
          <w:i/>
        </w:rPr>
        <w:t>saznaja</w:t>
      </w:r>
      <w:proofErr w:type="spellEnd"/>
      <w:r w:rsidRPr="009738AE">
        <w:t>, roč. 19, 2007, č. 1/2, s. 44-48.</w:t>
      </w:r>
      <w:r w:rsidRPr="009738AE">
        <w:tab/>
      </w:r>
    </w:p>
    <w:p w:rsidR="004563C1" w:rsidRPr="009738AE" w:rsidRDefault="004563C1" w:rsidP="00B6633B">
      <w:pPr>
        <w:pStyle w:val="Literatra"/>
        <w:spacing w:before="0" w:line="360" w:lineRule="auto"/>
      </w:pPr>
      <w:r w:rsidRPr="009738AE">
        <w:t>Článok v online časopise</w:t>
      </w:r>
      <w:r w:rsidRPr="009738AE">
        <w:tab/>
      </w:r>
    </w:p>
    <w:p w:rsidR="004563C1" w:rsidRPr="009738AE" w:rsidRDefault="004563C1" w:rsidP="00B6633B">
      <w:pPr>
        <w:pStyle w:val="Literatra"/>
        <w:spacing w:before="0" w:line="360" w:lineRule="auto"/>
      </w:pPr>
      <w:r w:rsidRPr="009738AE">
        <w:t xml:space="preserve">ONDRIŠÍK, Peter a i.  2009. </w:t>
      </w:r>
      <w:proofErr w:type="spellStart"/>
      <w:r w:rsidRPr="009738AE">
        <w:t>The</w:t>
      </w:r>
      <w:proofErr w:type="spellEnd"/>
      <w:r w:rsidRPr="009738AE">
        <w:t xml:space="preserve"> </w:t>
      </w:r>
      <w:proofErr w:type="spellStart"/>
      <w:r w:rsidRPr="009738AE">
        <w:t>effect</w:t>
      </w:r>
      <w:proofErr w:type="spellEnd"/>
      <w:r w:rsidRPr="009738AE">
        <w:t xml:space="preserve"> of </w:t>
      </w:r>
      <w:proofErr w:type="spellStart"/>
      <w:r w:rsidRPr="009738AE">
        <w:t>agrotechnical</w:t>
      </w:r>
      <w:proofErr w:type="spellEnd"/>
      <w:r w:rsidRPr="009738AE">
        <w:t xml:space="preserve"> </w:t>
      </w:r>
      <w:proofErr w:type="spellStart"/>
      <w:r w:rsidRPr="009738AE">
        <w:t>interventions</w:t>
      </w:r>
      <w:proofErr w:type="spellEnd"/>
      <w:r w:rsidRPr="009738AE">
        <w:t xml:space="preserve"> on </w:t>
      </w:r>
      <w:proofErr w:type="spellStart"/>
      <w:r w:rsidRPr="009738AE">
        <w:t>seasonal</w:t>
      </w:r>
      <w:proofErr w:type="spellEnd"/>
      <w:r w:rsidRPr="009738AE">
        <w:t xml:space="preserve"> </w:t>
      </w:r>
      <w:proofErr w:type="spellStart"/>
      <w:r w:rsidRPr="009738AE">
        <w:t>changes</w:t>
      </w:r>
      <w:proofErr w:type="spellEnd"/>
      <w:r w:rsidRPr="009738AE">
        <w:t xml:space="preserve"> of </w:t>
      </w:r>
      <w:proofErr w:type="spellStart"/>
      <w:r w:rsidRPr="009738AE">
        <w:t>inorganic</w:t>
      </w:r>
      <w:proofErr w:type="spellEnd"/>
      <w:r w:rsidRPr="009738AE">
        <w:t xml:space="preserve"> </w:t>
      </w:r>
      <w:proofErr w:type="spellStart"/>
      <w:r w:rsidRPr="009738AE">
        <w:t>nitrogen</w:t>
      </w:r>
      <w:proofErr w:type="spellEnd"/>
      <w:r w:rsidRPr="009738AE">
        <w:t xml:space="preserve"> </w:t>
      </w:r>
      <w:proofErr w:type="spellStart"/>
      <w:r w:rsidRPr="009738AE">
        <w:t>content</w:t>
      </w:r>
      <w:proofErr w:type="spellEnd"/>
      <w:r w:rsidRPr="009738AE">
        <w:t xml:space="preserve"> in </w:t>
      </w:r>
      <w:proofErr w:type="spellStart"/>
      <w:r w:rsidRPr="009738AE">
        <w:t>the</w:t>
      </w:r>
      <w:proofErr w:type="spellEnd"/>
      <w:r w:rsidRPr="009738AE">
        <w:t xml:space="preserve"> </w:t>
      </w:r>
      <w:proofErr w:type="spellStart"/>
      <w:r w:rsidRPr="009738AE">
        <w:t>soil</w:t>
      </w:r>
      <w:proofErr w:type="spellEnd"/>
      <w:r w:rsidRPr="009738AE">
        <w:t xml:space="preserve">. In </w:t>
      </w:r>
      <w:proofErr w:type="spellStart"/>
      <w:r w:rsidRPr="009738AE">
        <w:rPr>
          <w:i/>
        </w:rPr>
        <w:t>Journal</w:t>
      </w:r>
      <w:proofErr w:type="spellEnd"/>
      <w:r w:rsidRPr="009738AE">
        <w:rPr>
          <w:i/>
        </w:rPr>
        <w:t xml:space="preserve"> of </w:t>
      </w:r>
      <w:proofErr w:type="spellStart"/>
      <w:r w:rsidRPr="009738AE">
        <w:rPr>
          <w:i/>
        </w:rPr>
        <w:t>Central</w:t>
      </w:r>
      <w:proofErr w:type="spellEnd"/>
      <w:r w:rsidRPr="009738AE">
        <w:rPr>
          <w:i/>
        </w:rPr>
        <w:t xml:space="preserve"> </w:t>
      </w:r>
      <w:proofErr w:type="spellStart"/>
      <w:r w:rsidRPr="009738AE">
        <w:rPr>
          <w:i/>
        </w:rPr>
        <w:t>European</w:t>
      </w:r>
      <w:proofErr w:type="spellEnd"/>
      <w:r w:rsidRPr="009738AE">
        <w:rPr>
          <w:i/>
        </w:rPr>
        <w:t xml:space="preserve"> </w:t>
      </w:r>
      <w:proofErr w:type="spellStart"/>
      <w:r w:rsidRPr="009738AE">
        <w:rPr>
          <w:i/>
        </w:rPr>
        <w:t>Agriculture</w:t>
      </w:r>
      <w:proofErr w:type="spellEnd"/>
      <w:r w:rsidRPr="009738AE">
        <w:t xml:space="preserve"> [online], roč. 10, 2009, č. 1, s. 101-107 [cit. 2009-02-19]. Dostupné na: &lt;http://www.agr.hr/jcea/issues/jcea10-1/pdf/jcea101-13.pdf&gt;. ISSN 1332-9049.</w:t>
      </w:r>
    </w:p>
    <w:p w:rsidR="004563C1" w:rsidRPr="009738AE" w:rsidRDefault="004563C1" w:rsidP="00B6633B">
      <w:pPr>
        <w:pStyle w:val="Literatra"/>
        <w:spacing w:before="0" w:line="360" w:lineRule="auto"/>
      </w:pPr>
      <w:r w:rsidRPr="009738AE">
        <w:t>Dizertačná práca (vzor platí aj pre bakalársku a diplomovú prácu)</w:t>
      </w:r>
    </w:p>
    <w:p w:rsidR="004563C1" w:rsidRPr="009738AE" w:rsidRDefault="004563C1" w:rsidP="00B6633B">
      <w:pPr>
        <w:pStyle w:val="Literatra"/>
        <w:spacing w:before="0" w:line="360" w:lineRule="auto"/>
      </w:pPr>
      <w:r w:rsidRPr="009738AE">
        <w:t xml:space="preserve">KAJANOVÁ, Helena. 2003. Stimulácia a motivácia v riadení ľudských zdrojov : dizertačná práca. Nitra : SPU, 2003. 130 s. </w:t>
      </w:r>
      <w:r w:rsidRPr="009738AE">
        <w:tab/>
      </w:r>
    </w:p>
    <w:p w:rsidR="004563C1" w:rsidRPr="009738AE" w:rsidRDefault="004563C1" w:rsidP="00B6633B">
      <w:pPr>
        <w:pStyle w:val="Literatra"/>
        <w:spacing w:before="0" w:line="360" w:lineRule="auto"/>
      </w:pPr>
      <w:r w:rsidRPr="009738AE">
        <w:t>Webová stránka</w:t>
      </w:r>
    </w:p>
    <w:p w:rsidR="004563C1" w:rsidRPr="009738AE" w:rsidRDefault="004563C1" w:rsidP="00B6633B">
      <w:pPr>
        <w:pStyle w:val="Literatra"/>
        <w:spacing w:before="0" w:line="360" w:lineRule="auto"/>
      </w:pPr>
      <w:r w:rsidRPr="009738AE">
        <w:rPr>
          <w:i/>
        </w:rPr>
        <w:t>V súčasnosti v SR registrované odrody vyšľachtené na výskumno-šľachtiteľských staniciach a pracoviskách VÚRV Piešťany</w:t>
      </w:r>
      <w:r w:rsidRPr="009738AE">
        <w:t>. 2007 [online] Piešťany : VÚRV, aktualizované 2007. [cit. 2010-01-15]. Dostupné na: &lt;http://www.vurv.sk/ odrody/</w:t>
      </w:r>
      <w:proofErr w:type="spellStart"/>
      <w:r w:rsidRPr="009738AE">
        <w:t>slovenske</w:t>
      </w:r>
      <w:proofErr w:type="spellEnd"/>
      <w:r w:rsidRPr="009738AE">
        <w:t xml:space="preserve">/&gt;. </w:t>
      </w:r>
    </w:p>
    <w:p w:rsidR="004563C1" w:rsidRPr="009738AE" w:rsidRDefault="004563C1" w:rsidP="00B6633B">
      <w:pPr>
        <w:pStyle w:val="Literatra"/>
        <w:spacing w:before="0" w:line="360" w:lineRule="auto"/>
      </w:pPr>
      <w:r w:rsidRPr="009738AE">
        <w:t>Online dostupná elektronická kniha (nemá uvedené miesto vydania a vydavateľa)</w:t>
      </w:r>
    </w:p>
    <w:p w:rsidR="004563C1" w:rsidRPr="009738AE" w:rsidRDefault="004563C1" w:rsidP="00B6633B">
      <w:pPr>
        <w:pStyle w:val="Literatra"/>
        <w:spacing w:before="0" w:line="360" w:lineRule="auto"/>
      </w:pPr>
      <w:r w:rsidRPr="009738AE">
        <w:t xml:space="preserve">WANSINK, Brian. 2005. </w:t>
      </w:r>
      <w:r w:rsidRPr="009738AE">
        <w:rPr>
          <w:i/>
        </w:rPr>
        <w:t xml:space="preserve">Marketing </w:t>
      </w:r>
      <w:proofErr w:type="spellStart"/>
      <w:r w:rsidRPr="009738AE">
        <w:rPr>
          <w:i/>
        </w:rPr>
        <w:t>Nutrition</w:t>
      </w:r>
      <w:proofErr w:type="spellEnd"/>
      <w:r w:rsidRPr="009738AE">
        <w:rPr>
          <w:i/>
        </w:rPr>
        <w:t xml:space="preserve"> : </w:t>
      </w:r>
      <w:proofErr w:type="spellStart"/>
      <w:r w:rsidRPr="009738AE">
        <w:rPr>
          <w:i/>
        </w:rPr>
        <w:t>Soy</w:t>
      </w:r>
      <w:proofErr w:type="spellEnd"/>
      <w:r w:rsidRPr="009738AE">
        <w:rPr>
          <w:i/>
        </w:rPr>
        <w:t xml:space="preserve">, </w:t>
      </w:r>
      <w:proofErr w:type="spellStart"/>
      <w:r w:rsidRPr="009738AE">
        <w:rPr>
          <w:i/>
        </w:rPr>
        <w:t>Functional</w:t>
      </w:r>
      <w:proofErr w:type="spellEnd"/>
      <w:r w:rsidRPr="009738AE">
        <w:rPr>
          <w:i/>
        </w:rPr>
        <w:t xml:space="preserve"> Foods, </w:t>
      </w:r>
      <w:proofErr w:type="spellStart"/>
      <w:r w:rsidRPr="009738AE">
        <w:rPr>
          <w:i/>
        </w:rPr>
        <w:t>Biotechnology</w:t>
      </w:r>
      <w:proofErr w:type="spellEnd"/>
      <w:r w:rsidRPr="009738AE">
        <w:rPr>
          <w:i/>
        </w:rPr>
        <w:t xml:space="preserve">, and </w:t>
      </w:r>
      <w:proofErr w:type="spellStart"/>
      <w:r w:rsidRPr="009738AE">
        <w:rPr>
          <w:i/>
        </w:rPr>
        <w:t>Obesity</w:t>
      </w:r>
      <w:proofErr w:type="spellEnd"/>
      <w:r w:rsidRPr="009738AE">
        <w:t xml:space="preserve"> [online]. B. m. : b. v., 2005 [cit. 2010-01-20]. 180 s. Dostupné </w:t>
      </w:r>
      <w:r w:rsidRPr="009738AE">
        <w:lastRenderedPageBreak/>
        <w:t>na: &lt;http://books.google.com/books?id=9RWAHsvsV1AC&amp;printsec=frontcover&amp;dq= Wansink%2BMarketing&amp;hl=</w:t>
      </w:r>
      <w:proofErr w:type="spellStart"/>
      <w:r w:rsidRPr="009738AE">
        <w:t>sk&amp;cd</w:t>
      </w:r>
      <w:proofErr w:type="spellEnd"/>
      <w:r w:rsidRPr="009738AE">
        <w:t>=2#v=</w:t>
      </w:r>
      <w:proofErr w:type="spellStart"/>
      <w:r w:rsidRPr="009738AE">
        <w:t>onepage&amp;q</w:t>
      </w:r>
      <w:proofErr w:type="spellEnd"/>
      <w:r w:rsidRPr="009738AE">
        <w:t>=&amp;</w:t>
      </w:r>
      <w:proofErr w:type="spellStart"/>
      <w:r w:rsidRPr="009738AE">
        <w:t>ffalse</w:t>
      </w:r>
      <w:proofErr w:type="spellEnd"/>
      <w:r w:rsidRPr="009738AE">
        <w:t>&gt;.ISBN 0-252-02942-9.</w:t>
      </w:r>
    </w:p>
    <w:p w:rsidR="004563C1" w:rsidRPr="009738AE" w:rsidRDefault="004563C1" w:rsidP="00B6633B">
      <w:pPr>
        <w:pStyle w:val="Literatra"/>
        <w:spacing w:before="0" w:line="360" w:lineRule="auto"/>
      </w:pPr>
      <w:r w:rsidRPr="009738AE">
        <w:t>Vyhláška (vzor platí aj pre zákony)</w:t>
      </w:r>
    </w:p>
    <w:p w:rsidR="00245441" w:rsidRDefault="004563C1" w:rsidP="00B6633B">
      <w:pPr>
        <w:pStyle w:val="Literatra"/>
        <w:spacing w:before="0" w:line="360" w:lineRule="auto"/>
      </w:pPr>
      <w:r w:rsidRPr="009738AE">
        <w:t>Vyhláška č. 131/1997 Zb. Ministerstva školstva Slovenskej republiky zo 7. mája 1997 o doktorandskom štúdiu.</w:t>
      </w:r>
      <w:r>
        <w:t xml:space="preserve"> </w:t>
      </w:r>
    </w:p>
    <w:p w:rsidR="002F1CD4" w:rsidRDefault="002F1CD4">
      <w:pPr>
        <w:sectPr w:rsidR="002F1CD4" w:rsidSect="00D369B3">
          <w:headerReference w:type="default" r:id="rId9"/>
          <w:footerReference w:type="default" r:id="rId10"/>
          <w:pgSz w:w="11906" w:h="16838"/>
          <w:pgMar w:top="1418" w:right="1418" w:bottom="1418" w:left="1985" w:header="709" w:footer="709" w:gutter="0"/>
          <w:pgNumType w:start="5"/>
          <w:cols w:space="708"/>
          <w:docGrid w:linePitch="360"/>
        </w:sectPr>
      </w:pPr>
    </w:p>
    <w:p w:rsidR="004563C1" w:rsidRDefault="004563C1" w:rsidP="00B6633B">
      <w:pPr>
        <w:pStyle w:val="NadpisKapitoly"/>
        <w:numPr>
          <w:ilvl w:val="0"/>
          <w:numId w:val="0"/>
        </w:numPr>
        <w:spacing w:before="0" w:after="0"/>
        <w:ind w:left="432" w:hanging="432"/>
      </w:pPr>
      <w:bookmarkStart w:id="29" w:name="_Toc224306957"/>
      <w:bookmarkStart w:id="30" w:name="_Toc102191194"/>
      <w:bookmarkStart w:id="31" w:name="_Toc527489687"/>
      <w:bookmarkStart w:id="32" w:name="_Toc92978128"/>
      <w:r w:rsidRPr="00FD3928">
        <w:lastRenderedPageBreak/>
        <w:t>Prílohy</w:t>
      </w:r>
      <w:bookmarkEnd w:id="29"/>
      <w:bookmarkEnd w:id="30"/>
      <w:bookmarkEnd w:id="31"/>
      <w:bookmarkEnd w:id="32"/>
    </w:p>
    <w:p w:rsidR="004563C1" w:rsidRDefault="004563C1" w:rsidP="00B6633B">
      <w:pPr>
        <w:pStyle w:val="ZPNormalnyText"/>
        <w:spacing w:before="0"/>
        <w:rPr>
          <w:highlight w:val="yellow"/>
        </w:rPr>
      </w:pPr>
    </w:p>
    <w:p w:rsidR="004563C1" w:rsidRDefault="004563C1" w:rsidP="00B6633B">
      <w:pPr>
        <w:pStyle w:val="ZPNormalnyText"/>
        <w:spacing w:before="0"/>
      </w:pPr>
      <w:r w:rsidRPr="00857791">
        <w:t xml:space="preserve">Každá príloha začína na novej strane a je označená samostatným písmenom alebo číslom (Príloha A, Príloha B, ... alebo Príloha 1, Príloha 2, </w:t>
      </w:r>
    </w:p>
    <w:p w:rsidR="004563C1" w:rsidRDefault="004563C1" w:rsidP="00B6633B">
      <w:pPr>
        <w:pStyle w:val="ZPNormalnyText"/>
        <w:spacing w:before="0"/>
      </w:pPr>
    </w:p>
    <w:p w:rsidR="004563C1" w:rsidRPr="007A3E9F" w:rsidRDefault="004563C1" w:rsidP="00B6633B">
      <w:pPr>
        <w:pStyle w:val="ZPNormalnyText"/>
        <w:spacing w:before="0"/>
        <w:ind w:firstLine="0"/>
        <w:rPr>
          <w:b/>
          <w:color w:val="FF0000"/>
        </w:rPr>
      </w:pPr>
      <w:r w:rsidRPr="007A3E9F">
        <w:rPr>
          <w:b/>
          <w:color w:val="FF0000"/>
        </w:rPr>
        <w:t>Na každú prílohu musí byť odkaz v</w:t>
      </w:r>
      <w:r>
        <w:rPr>
          <w:b/>
          <w:color w:val="FF0000"/>
        </w:rPr>
        <w:t> </w:t>
      </w:r>
      <w:r w:rsidRPr="007A3E9F">
        <w:rPr>
          <w:b/>
          <w:color w:val="FF0000"/>
        </w:rPr>
        <w:t>texte</w:t>
      </w:r>
      <w:r>
        <w:rPr>
          <w:b/>
          <w:color w:val="FF0000"/>
        </w:rPr>
        <w:t>!!!!</w:t>
      </w:r>
    </w:p>
    <w:p w:rsidR="004563C1" w:rsidRDefault="004563C1" w:rsidP="00B6633B">
      <w:pPr>
        <w:pStyle w:val="ZPNormalnyText"/>
        <w:spacing w:before="0"/>
      </w:pP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7D3A682A" wp14:editId="44BB188E">
            <wp:simplePos x="0" y="0"/>
            <wp:positionH relativeFrom="column">
              <wp:posOffset>1206500</wp:posOffset>
            </wp:positionH>
            <wp:positionV relativeFrom="paragraph">
              <wp:posOffset>215900</wp:posOffset>
            </wp:positionV>
            <wp:extent cx="2384425" cy="2390775"/>
            <wp:effectExtent l="0" t="0" r="0" b="9525"/>
            <wp:wrapTight wrapText="bothSides">
              <wp:wrapPolygon edited="0">
                <wp:start x="0" y="0"/>
                <wp:lineTo x="0" y="21514"/>
                <wp:lineTo x="21399" y="21514"/>
                <wp:lineTo x="21399" y="0"/>
                <wp:lineTo x="0" y="0"/>
              </wp:wrapPolygon>
            </wp:wrapTight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해바라기%20웃음[1]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4425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Príloha A</w:t>
      </w:r>
    </w:p>
    <w:p w:rsidR="004563C1" w:rsidRDefault="004563C1" w:rsidP="00B6633B">
      <w:pPr>
        <w:spacing w:after="0" w:line="360" w:lineRule="auto"/>
        <w:rPr>
          <w:szCs w:val="20"/>
        </w:rPr>
      </w:pPr>
    </w:p>
    <w:p w:rsidR="004563C1" w:rsidRPr="00463BBE" w:rsidRDefault="004563C1" w:rsidP="00B6633B">
      <w:pPr>
        <w:spacing w:after="0" w:line="360" w:lineRule="auto"/>
        <w:rPr>
          <w:szCs w:val="20"/>
        </w:rPr>
      </w:pPr>
    </w:p>
    <w:p w:rsidR="004563C1" w:rsidRPr="00463BBE" w:rsidRDefault="004563C1" w:rsidP="00B6633B">
      <w:pPr>
        <w:spacing w:after="0" w:line="360" w:lineRule="auto"/>
        <w:rPr>
          <w:szCs w:val="20"/>
        </w:rPr>
      </w:pPr>
    </w:p>
    <w:p w:rsidR="004563C1" w:rsidRPr="00463BBE" w:rsidRDefault="004563C1" w:rsidP="00B6633B">
      <w:pPr>
        <w:spacing w:after="0" w:line="360" w:lineRule="auto"/>
        <w:rPr>
          <w:szCs w:val="20"/>
        </w:rPr>
      </w:pPr>
    </w:p>
    <w:p w:rsidR="004563C1" w:rsidRPr="00463BBE" w:rsidRDefault="004563C1" w:rsidP="00B6633B">
      <w:pPr>
        <w:spacing w:after="0" w:line="360" w:lineRule="auto"/>
        <w:rPr>
          <w:szCs w:val="20"/>
        </w:rPr>
      </w:pPr>
    </w:p>
    <w:p w:rsidR="004563C1" w:rsidRPr="00463BBE" w:rsidRDefault="004563C1" w:rsidP="00B6633B">
      <w:pPr>
        <w:spacing w:after="0" w:line="360" w:lineRule="auto"/>
        <w:rPr>
          <w:szCs w:val="20"/>
        </w:rPr>
      </w:pPr>
    </w:p>
    <w:p w:rsidR="004563C1" w:rsidRPr="00463BBE" w:rsidRDefault="004563C1" w:rsidP="00B6633B">
      <w:pPr>
        <w:spacing w:after="0" w:line="360" w:lineRule="auto"/>
        <w:rPr>
          <w:szCs w:val="20"/>
        </w:rPr>
      </w:pPr>
    </w:p>
    <w:p w:rsidR="004563C1" w:rsidRPr="00463BBE" w:rsidRDefault="004563C1" w:rsidP="00B6633B">
      <w:pPr>
        <w:spacing w:after="0" w:line="360" w:lineRule="auto"/>
        <w:rPr>
          <w:szCs w:val="20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8A9DED2" wp14:editId="07D5F2F6">
                <wp:simplePos x="0" y="0"/>
                <wp:positionH relativeFrom="column">
                  <wp:posOffset>167640</wp:posOffset>
                </wp:positionH>
                <wp:positionV relativeFrom="paragraph">
                  <wp:posOffset>275590</wp:posOffset>
                </wp:positionV>
                <wp:extent cx="4638675" cy="733425"/>
                <wp:effectExtent l="0" t="0" r="0" b="0"/>
                <wp:wrapTight wrapText="bothSides">
                  <wp:wrapPolygon edited="0">
                    <wp:start x="0" y="0"/>
                    <wp:lineTo x="0" y="21319"/>
                    <wp:lineTo x="21556" y="21319"/>
                    <wp:lineTo x="21556" y="0"/>
                    <wp:lineTo x="0" y="0"/>
                  </wp:wrapPolygon>
                </wp:wrapTight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38675" cy="73342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563C1" w:rsidRPr="00564AA5" w:rsidRDefault="004563C1" w:rsidP="004563C1">
                            <w:pPr>
                              <w:pStyle w:val="Popis"/>
                              <w:jc w:val="both"/>
                              <w:rPr>
                                <w:noProof/>
                                <w:sz w:val="24"/>
                              </w:rPr>
                            </w:pPr>
                            <w:r>
                              <w:t xml:space="preserve">Obr. </w:t>
                            </w: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SEQ Obr. \* ARABIC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1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 xml:space="preserve"> Názov obrázku, grafu (zdroj - napr. celý </w:t>
                            </w:r>
                            <w:proofErr w:type="spellStart"/>
                            <w:r>
                              <w:t>link</w:t>
                            </w:r>
                            <w:proofErr w:type="spellEnd"/>
                            <w:r>
                              <w:t xml:space="preserve"> skopírovaný alebo autor fotografie, dátum prevzatia z netu (vyfotografovania napr. október, 2018 – </w:t>
                            </w:r>
                            <w:r w:rsidRPr="00A13D2F">
                              <w:rPr>
                                <w:i/>
                              </w:rPr>
                              <w:t>vždy popis musí byť pod obrázkom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A9DED2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3.2pt;margin-top:21.7pt;width:365.25pt;height:57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" stroked="f">
                <v:path arrowok="t"/>
                <v:textbox style="mso-fit-shape-to-text:t" inset="0,0,0,0">
                  <w:txbxContent>
                    <w:p w:rsidR="004563C1" w:rsidRPr="00564AA5" w:rsidRDefault="004563C1" w:rsidP="004563C1">
                      <w:pPr>
                        <w:pStyle w:val="Popis"/>
                        <w:jc w:val="both"/>
                        <w:rPr>
                          <w:noProof/>
                          <w:sz w:val="24"/>
                        </w:rPr>
                      </w:pPr>
                      <w:r>
                        <w:t xml:space="preserve">Obr. </w:t>
                      </w:r>
                      <w:r>
                        <w:rPr>
                          <w:noProof/>
                        </w:rPr>
                        <w:fldChar w:fldCharType="begin"/>
                      </w:r>
                      <w:r>
                        <w:rPr>
                          <w:noProof/>
                        </w:rPr>
                        <w:instrText xml:space="preserve"> SEQ Obr. \* ARABIC </w:instrText>
                      </w:r>
                      <w:r>
                        <w:rPr>
                          <w:noProof/>
                        </w:rPr>
                        <w:fldChar w:fldCharType="separate"/>
                      </w:r>
                      <w:r>
                        <w:rPr>
                          <w:noProof/>
                        </w:rPr>
                        <w:t>1</w:t>
                      </w:r>
                      <w:r>
                        <w:rPr>
                          <w:noProof/>
                        </w:rPr>
                        <w:fldChar w:fldCharType="end"/>
                      </w:r>
                      <w:r>
                        <w:t xml:space="preserve"> Názov obrázku, grafu (zdroj - napr. celý </w:t>
                      </w:r>
                      <w:proofErr w:type="spellStart"/>
                      <w:r>
                        <w:t>link</w:t>
                      </w:r>
                      <w:proofErr w:type="spellEnd"/>
                      <w:r>
                        <w:t xml:space="preserve"> skopírovaný alebo autor fotografie, dátum prevzatia z netu (vyfotografovania napr. október, 2018 – </w:t>
                      </w:r>
                      <w:r w:rsidRPr="00A13D2F">
                        <w:rPr>
                          <w:i/>
                        </w:rPr>
                        <w:t>vždy popis musí byť pod obrázkom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4563C1" w:rsidRPr="00463BBE" w:rsidRDefault="004563C1" w:rsidP="00B6633B">
      <w:pPr>
        <w:spacing w:after="0" w:line="360" w:lineRule="auto"/>
        <w:rPr>
          <w:szCs w:val="20"/>
        </w:rPr>
      </w:pPr>
    </w:p>
    <w:p w:rsidR="004563C1" w:rsidRPr="00463BBE" w:rsidRDefault="004563C1" w:rsidP="00B6633B">
      <w:pPr>
        <w:spacing w:after="0" w:line="360" w:lineRule="auto"/>
        <w:rPr>
          <w:szCs w:val="20"/>
        </w:rPr>
      </w:pPr>
    </w:p>
    <w:p w:rsidR="004563C1" w:rsidRDefault="004563C1" w:rsidP="00B6633B">
      <w:pPr>
        <w:spacing w:after="0" w:line="360" w:lineRule="auto"/>
        <w:rPr>
          <w:szCs w:val="20"/>
        </w:rPr>
      </w:pPr>
    </w:p>
    <w:p w:rsidR="004563C1" w:rsidRDefault="004563C1" w:rsidP="00B6633B">
      <w:pPr>
        <w:tabs>
          <w:tab w:val="left" w:pos="1575"/>
        </w:tabs>
        <w:spacing w:after="0" w:line="360" w:lineRule="auto"/>
        <w:rPr>
          <w:szCs w:val="20"/>
        </w:rPr>
      </w:pPr>
    </w:p>
    <w:tbl>
      <w:tblPr>
        <w:tblStyle w:val="Mriekatabuky"/>
        <w:tblpPr w:leftFromText="141" w:rightFromText="141" w:vertAnchor="text" w:horzAnchor="margin" w:tblpY="417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1"/>
      </w:tblGrid>
      <w:tr w:rsidR="004563C1" w:rsidTr="00F766F0">
        <w:tc>
          <w:tcPr>
            <w:tcW w:w="2925" w:type="dxa"/>
          </w:tcPr>
          <w:p w:rsidR="004563C1" w:rsidRDefault="004563C1" w:rsidP="00B6633B">
            <w:pPr>
              <w:tabs>
                <w:tab w:val="left" w:pos="1575"/>
              </w:tabs>
              <w:spacing w:line="360" w:lineRule="auto"/>
            </w:pPr>
          </w:p>
        </w:tc>
        <w:tc>
          <w:tcPr>
            <w:tcW w:w="2926" w:type="dxa"/>
          </w:tcPr>
          <w:p w:rsidR="004563C1" w:rsidRDefault="004563C1" w:rsidP="00B6633B">
            <w:pPr>
              <w:tabs>
                <w:tab w:val="left" w:pos="1575"/>
              </w:tabs>
              <w:spacing w:line="360" w:lineRule="auto"/>
            </w:pPr>
          </w:p>
        </w:tc>
        <w:tc>
          <w:tcPr>
            <w:tcW w:w="2926" w:type="dxa"/>
          </w:tcPr>
          <w:p w:rsidR="004563C1" w:rsidRDefault="004563C1" w:rsidP="00B6633B">
            <w:pPr>
              <w:tabs>
                <w:tab w:val="left" w:pos="1575"/>
              </w:tabs>
              <w:spacing w:line="360" w:lineRule="auto"/>
            </w:pPr>
          </w:p>
        </w:tc>
      </w:tr>
      <w:tr w:rsidR="004563C1" w:rsidTr="00F766F0">
        <w:tc>
          <w:tcPr>
            <w:tcW w:w="2925" w:type="dxa"/>
          </w:tcPr>
          <w:p w:rsidR="004563C1" w:rsidRDefault="004563C1" w:rsidP="00B6633B">
            <w:pPr>
              <w:tabs>
                <w:tab w:val="left" w:pos="1575"/>
              </w:tabs>
              <w:spacing w:line="360" w:lineRule="auto"/>
            </w:pPr>
          </w:p>
        </w:tc>
        <w:tc>
          <w:tcPr>
            <w:tcW w:w="2926" w:type="dxa"/>
          </w:tcPr>
          <w:p w:rsidR="004563C1" w:rsidRDefault="004563C1" w:rsidP="00B6633B">
            <w:pPr>
              <w:tabs>
                <w:tab w:val="left" w:pos="1575"/>
              </w:tabs>
              <w:spacing w:line="360" w:lineRule="auto"/>
            </w:pPr>
          </w:p>
        </w:tc>
        <w:tc>
          <w:tcPr>
            <w:tcW w:w="2926" w:type="dxa"/>
          </w:tcPr>
          <w:p w:rsidR="004563C1" w:rsidRDefault="004563C1" w:rsidP="00B6633B">
            <w:pPr>
              <w:keepNext/>
              <w:tabs>
                <w:tab w:val="left" w:pos="1575"/>
              </w:tabs>
              <w:spacing w:line="360" w:lineRule="auto"/>
            </w:pPr>
          </w:p>
        </w:tc>
      </w:tr>
    </w:tbl>
    <w:p w:rsidR="004563C1" w:rsidRPr="00463BBE" w:rsidRDefault="004563C1" w:rsidP="00B6633B">
      <w:pPr>
        <w:pStyle w:val="Popis"/>
        <w:spacing w:before="0" w:after="0"/>
        <w:jc w:val="both"/>
      </w:pPr>
      <w:r>
        <w:t xml:space="preserve">Tab. </w:t>
      </w:r>
      <w:r>
        <w:rPr>
          <w:noProof/>
        </w:rPr>
        <w:fldChar w:fldCharType="begin"/>
      </w:r>
      <w:r>
        <w:rPr>
          <w:noProof/>
        </w:rPr>
        <w:instrText xml:space="preserve"> SEQ Tab. \* ARABIC </w:instrText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t xml:space="preserve"> sem uviesť to isté čo pod obrázkom, ale vždy nad tabuľku</w:t>
      </w:r>
    </w:p>
    <w:p w:rsidR="008C1FE1" w:rsidRPr="008C1FE1" w:rsidRDefault="008C1FE1" w:rsidP="00B6633B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8C1FE1" w:rsidRPr="008C1FE1" w:rsidSect="00633938">
      <w:footerReference w:type="default" r:id="rId12"/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BEE" w:rsidRDefault="00C62BEE" w:rsidP="00633938">
      <w:pPr>
        <w:spacing w:after="0" w:line="240" w:lineRule="auto"/>
      </w:pPr>
      <w:r>
        <w:separator/>
      </w:r>
    </w:p>
  </w:endnote>
  <w:endnote w:type="continuationSeparator" w:id="0">
    <w:p w:rsidR="00C62BEE" w:rsidRDefault="00C62BEE" w:rsidP="00633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33B" w:rsidRDefault="00B6633B">
    <w:pPr>
      <w:pStyle w:val="Pta"/>
      <w:jc w:val="center"/>
    </w:pPr>
  </w:p>
  <w:p w:rsidR="004563C1" w:rsidRDefault="004563C1" w:rsidP="00263486">
    <w:pPr>
      <w:pStyle w:val="Pta"/>
      <w:tabs>
        <w:tab w:val="clear" w:pos="453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8553344"/>
      <w:docPartObj>
        <w:docPartGallery w:val="Page Numbers (Bottom of Page)"/>
        <w:docPartUnique/>
      </w:docPartObj>
    </w:sdtPr>
    <w:sdtEndPr/>
    <w:sdtContent>
      <w:p w:rsidR="002F1CD4" w:rsidRDefault="002F1CD4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69B3">
          <w:rPr>
            <w:noProof/>
          </w:rPr>
          <w:t>5</w:t>
        </w:r>
        <w:r>
          <w:fldChar w:fldCharType="end"/>
        </w:r>
      </w:p>
    </w:sdtContent>
  </w:sdt>
  <w:p w:rsidR="004563C1" w:rsidRDefault="004563C1" w:rsidP="00263486">
    <w:pPr>
      <w:pStyle w:val="Pta"/>
      <w:tabs>
        <w:tab w:val="clear" w:pos="4536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CD4" w:rsidRDefault="002F1CD4" w:rsidP="00263486">
    <w:pPr>
      <w:pStyle w:val="Pta"/>
      <w:tabs>
        <w:tab w:val="clear" w:pos="453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BEE" w:rsidRDefault="00C62BEE" w:rsidP="00633938">
      <w:pPr>
        <w:spacing w:after="0" w:line="240" w:lineRule="auto"/>
      </w:pPr>
      <w:r>
        <w:separator/>
      </w:r>
    </w:p>
  </w:footnote>
  <w:footnote w:type="continuationSeparator" w:id="0">
    <w:p w:rsidR="00C62BEE" w:rsidRDefault="00C62BEE" w:rsidP="00633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3C1" w:rsidRDefault="004563C1" w:rsidP="00263486">
    <w:pPr>
      <w:pStyle w:val="Hlavika"/>
      <w:rPr>
        <w:lang w:val="cs-CZ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53B59"/>
    <w:multiLevelType w:val="multilevel"/>
    <w:tmpl w:val="E430A42E"/>
    <w:lvl w:ilvl="0">
      <w:start w:val="1"/>
      <w:numFmt w:val="decimal"/>
      <w:pStyle w:val="NadpisKapitoly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PodNadpisKapitoly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PodNadpis3uroven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16E767C"/>
    <w:multiLevelType w:val="multilevel"/>
    <w:tmpl w:val="FE328D38"/>
    <w:lvl w:ilvl="0">
      <w:numFmt w:val="decimal"/>
      <w:pStyle w:val="Nadpis1"/>
      <w:lvlText w:val="%1"/>
      <w:lvlJc w:val="left"/>
      <w:pPr>
        <w:ind w:left="574" w:hanging="432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5E037308"/>
    <w:multiLevelType w:val="hybridMultilevel"/>
    <w:tmpl w:val="D9B0EA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5022A4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938"/>
    <w:rsid w:val="00012B52"/>
    <w:rsid w:val="0011253B"/>
    <w:rsid w:val="0024455D"/>
    <w:rsid w:val="00245441"/>
    <w:rsid w:val="002F1CD4"/>
    <w:rsid w:val="00336BA2"/>
    <w:rsid w:val="004563C1"/>
    <w:rsid w:val="004D1BC4"/>
    <w:rsid w:val="00633938"/>
    <w:rsid w:val="008C1FE1"/>
    <w:rsid w:val="008F4D71"/>
    <w:rsid w:val="008F5847"/>
    <w:rsid w:val="00B104AF"/>
    <w:rsid w:val="00B6633B"/>
    <w:rsid w:val="00C62BEE"/>
    <w:rsid w:val="00C65C78"/>
    <w:rsid w:val="00D369B3"/>
    <w:rsid w:val="00D64681"/>
    <w:rsid w:val="00DB4B3E"/>
    <w:rsid w:val="00DF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0CEE8F"/>
  <w15:chartTrackingRefBased/>
  <w15:docId w15:val="{531DFAE8-FD8E-4BED-9B32-5EB264F17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4563C1"/>
    <w:pPr>
      <w:keepNext/>
      <w:numPr>
        <w:numId w:val="2"/>
      </w:numPr>
      <w:spacing w:before="240" w:after="60" w:line="360" w:lineRule="auto"/>
      <w:ind w:left="432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4563C1"/>
    <w:pPr>
      <w:keepNext/>
      <w:numPr>
        <w:ilvl w:val="1"/>
        <w:numId w:val="2"/>
      </w:numPr>
      <w:spacing w:before="240" w:after="60" w:line="36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4563C1"/>
    <w:pPr>
      <w:keepNext/>
      <w:numPr>
        <w:ilvl w:val="2"/>
        <w:numId w:val="2"/>
      </w:numPr>
      <w:spacing w:before="240" w:after="60" w:line="36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autoRedefine/>
    <w:qFormat/>
    <w:rsid w:val="004563C1"/>
    <w:pPr>
      <w:keepNext/>
      <w:numPr>
        <w:ilvl w:val="3"/>
        <w:numId w:val="2"/>
      </w:numPr>
      <w:spacing w:before="240" w:after="60" w:line="360" w:lineRule="auto"/>
      <w:jc w:val="both"/>
      <w:outlineLvl w:val="3"/>
    </w:pPr>
    <w:rPr>
      <w:rFonts w:ascii="Arial" w:eastAsia="Times New Roman" w:hAnsi="Arial" w:cs="Arial"/>
      <w:sz w:val="24"/>
      <w:szCs w:val="28"/>
    </w:rPr>
  </w:style>
  <w:style w:type="paragraph" w:styleId="Nadpis5">
    <w:name w:val="heading 5"/>
    <w:basedOn w:val="Normlny"/>
    <w:next w:val="Normlny"/>
    <w:link w:val="Nadpis5Char"/>
    <w:qFormat/>
    <w:rsid w:val="004563C1"/>
    <w:pPr>
      <w:numPr>
        <w:ilvl w:val="4"/>
        <w:numId w:val="2"/>
      </w:numPr>
      <w:spacing w:before="240" w:after="60" w:line="36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4563C1"/>
    <w:pPr>
      <w:numPr>
        <w:ilvl w:val="5"/>
        <w:numId w:val="2"/>
      </w:numPr>
      <w:spacing w:before="240" w:after="60" w:line="360" w:lineRule="auto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dpis7">
    <w:name w:val="heading 7"/>
    <w:basedOn w:val="Normlny"/>
    <w:next w:val="Normlny"/>
    <w:link w:val="Nadpis7Char"/>
    <w:qFormat/>
    <w:rsid w:val="004563C1"/>
    <w:pPr>
      <w:numPr>
        <w:ilvl w:val="6"/>
        <w:numId w:val="2"/>
      </w:numPr>
      <w:spacing w:before="240" w:after="60" w:line="36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dpis8">
    <w:name w:val="heading 8"/>
    <w:basedOn w:val="Normlny"/>
    <w:next w:val="Normlny"/>
    <w:link w:val="Nadpis8Char"/>
    <w:qFormat/>
    <w:rsid w:val="004563C1"/>
    <w:pPr>
      <w:numPr>
        <w:ilvl w:val="7"/>
        <w:numId w:val="2"/>
      </w:numPr>
      <w:spacing w:before="240" w:after="60" w:line="36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qFormat/>
    <w:rsid w:val="004563C1"/>
    <w:pPr>
      <w:numPr>
        <w:ilvl w:val="8"/>
        <w:numId w:val="2"/>
      </w:numPr>
      <w:spacing w:before="240" w:after="60" w:line="360" w:lineRule="auto"/>
      <w:jc w:val="both"/>
      <w:outlineLvl w:val="8"/>
    </w:pPr>
    <w:rPr>
      <w:rFonts w:ascii="Arial" w:eastAsia="Times New Roman" w:hAnsi="Arial" w:cs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PU-titulnylist1">
    <w:name w:val="SPU - titulny list1"/>
    <w:basedOn w:val="Normlny"/>
    <w:rsid w:val="00633938"/>
    <w:pPr>
      <w:spacing w:after="0" w:line="360" w:lineRule="auto"/>
      <w:jc w:val="center"/>
    </w:pPr>
    <w:rPr>
      <w:rFonts w:ascii="Times New Roman" w:eastAsia="Times New Roman" w:hAnsi="Times New Roman" w:cs="Times New Roman"/>
      <w:b/>
      <w:caps/>
      <w:sz w:val="32"/>
      <w:szCs w:val="30"/>
    </w:rPr>
  </w:style>
  <w:style w:type="paragraph" w:customStyle="1" w:styleId="SPU-titulnylist3">
    <w:name w:val="SPU-titulny list3"/>
    <w:next w:val="Normlny"/>
    <w:link w:val="SPU-titulnylist3CharChar"/>
    <w:autoRedefine/>
    <w:rsid w:val="00633938"/>
    <w:pPr>
      <w:keepNext/>
      <w:widowControl w:val="0"/>
      <w:tabs>
        <w:tab w:val="left" w:pos="0"/>
        <w:tab w:val="right" w:pos="8647"/>
      </w:tabs>
      <w:spacing w:before="60" w:after="0" w:line="360" w:lineRule="auto"/>
    </w:pPr>
    <w:rPr>
      <w:rFonts w:ascii="Times New Roman" w:eastAsia="Times New Roman" w:hAnsi="Times New Roman" w:cs="Arial"/>
      <w:b/>
      <w:bCs/>
      <w:sz w:val="28"/>
      <w:szCs w:val="20"/>
    </w:rPr>
  </w:style>
  <w:style w:type="character" w:customStyle="1" w:styleId="SPU-titulnylist3CharChar">
    <w:name w:val="SPU-titulny list3 Char Char"/>
    <w:basedOn w:val="Predvolenpsmoodseku"/>
    <w:link w:val="SPU-titulnylist3"/>
    <w:rsid w:val="00633938"/>
    <w:rPr>
      <w:rFonts w:ascii="Times New Roman" w:eastAsia="Times New Roman" w:hAnsi="Times New Roman" w:cs="Arial"/>
      <w:b/>
      <w:bCs/>
      <w:sz w:val="28"/>
      <w:szCs w:val="20"/>
    </w:rPr>
  </w:style>
  <w:style w:type="paragraph" w:styleId="Hlavika">
    <w:name w:val="header"/>
    <w:basedOn w:val="Normlny"/>
    <w:link w:val="HlavikaChar"/>
    <w:unhideWhenUsed/>
    <w:rsid w:val="00633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33938"/>
  </w:style>
  <w:style w:type="paragraph" w:styleId="Pta">
    <w:name w:val="footer"/>
    <w:basedOn w:val="Normlny"/>
    <w:link w:val="PtaChar"/>
    <w:uiPriority w:val="99"/>
    <w:unhideWhenUsed/>
    <w:rsid w:val="00633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33938"/>
  </w:style>
  <w:style w:type="paragraph" w:customStyle="1" w:styleId="ZPNormalnyText">
    <w:name w:val="ZP_NormalnyText"/>
    <w:autoRedefine/>
    <w:rsid w:val="00DF7DAD"/>
    <w:pPr>
      <w:spacing w:before="60" w:after="0" w:line="36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Odsekzoznamu">
    <w:name w:val="List Paragraph"/>
    <w:basedOn w:val="Normlny"/>
    <w:uiPriority w:val="34"/>
    <w:qFormat/>
    <w:rsid w:val="008C1FE1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rsid w:val="004563C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rsid w:val="004563C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rsid w:val="004563C1"/>
    <w:rPr>
      <w:rFonts w:ascii="Arial" w:eastAsia="Times New Roman" w:hAnsi="Arial" w:cs="Arial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rsid w:val="004563C1"/>
    <w:rPr>
      <w:rFonts w:ascii="Arial" w:eastAsia="Times New Roman" w:hAnsi="Arial" w:cs="Arial"/>
      <w:sz w:val="24"/>
      <w:szCs w:val="28"/>
    </w:rPr>
  </w:style>
  <w:style w:type="character" w:customStyle="1" w:styleId="Nadpis5Char">
    <w:name w:val="Nadpis 5 Char"/>
    <w:basedOn w:val="Predvolenpsmoodseku"/>
    <w:link w:val="Nadpis5"/>
    <w:rsid w:val="004563C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563C1"/>
    <w:rPr>
      <w:rFonts w:ascii="Times New Roman" w:eastAsia="Times New Roman" w:hAnsi="Times New Roman" w:cs="Times New Roman"/>
      <w:b/>
      <w:bCs/>
    </w:rPr>
  </w:style>
  <w:style w:type="character" w:customStyle="1" w:styleId="Nadpis7Char">
    <w:name w:val="Nadpis 7 Char"/>
    <w:basedOn w:val="Predvolenpsmoodseku"/>
    <w:link w:val="Nadpis7"/>
    <w:rsid w:val="004563C1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8Char">
    <w:name w:val="Nadpis 8 Char"/>
    <w:basedOn w:val="Predvolenpsmoodseku"/>
    <w:link w:val="Nadpis8"/>
    <w:rsid w:val="004563C1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rsid w:val="004563C1"/>
    <w:rPr>
      <w:rFonts w:ascii="Arial" w:eastAsia="Times New Roman" w:hAnsi="Arial" w:cs="Arial"/>
    </w:rPr>
  </w:style>
  <w:style w:type="paragraph" w:styleId="Hlavikaobsahu">
    <w:name w:val="TOC Heading"/>
    <w:basedOn w:val="Nadpis1"/>
    <w:next w:val="Normlny"/>
    <w:uiPriority w:val="39"/>
    <w:unhideWhenUsed/>
    <w:qFormat/>
    <w:rsid w:val="004563C1"/>
    <w:pPr>
      <w:keepLines/>
      <w:numPr>
        <w:numId w:val="0"/>
      </w:numPr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4563C1"/>
    <w:pPr>
      <w:spacing w:after="100"/>
    </w:pPr>
  </w:style>
  <w:style w:type="character" w:styleId="Hypertextovprepojenie">
    <w:name w:val="Hyperlink"/>
    <w:basedOn w:val="Predvolenpsmoodseku"/>
    <w:uiPriority w:val="99"/>
    <w:unhideWhenUsed/>
    <w:rsid w:val="004563C1"/>
    <w:rPr>
      <w:color w:val="0563C1" w:themeColor="hyperlink"/>
      <w:u w:val="single"/>
    </w:rPr>
  </w:style>
  <w:style w:type="paragraph" w:customStyle="1" w:styleId="NadpisKapitoly">
    <w:name w:val="Nadpis Kapitoly"/>
    <w:basedOn w:val="ZPNormalnyText"/>
    <w:next w:val="ZPNormalnyText"/>
    <w:semiHidden/>
    <w:rsid w:val="004563C1"/>
    <w:pPr>
      <w:pageBreakBefore/>
      <w:numPr>
        <w:numId w:val="3"/>
      </w:numPr>
      <w:spacing w:before="240" w:after="60"/>
      <w:outlineLvl w:val="0"/>
    </w:pPr>
    <w:rPr>
      <w:rFonts w:ascii="Arial" w:hAnsi="Arial"/>
      <w:b/>
      <w:sz w:val="32"/>
    </w:rPr>
  </w:style>
  <w:style w:type="paragraph" w:customStyle="1" w:styleId="PodNadpisKapitoly">
    <w:name w:val="PodNadpis Kapitoly"/>
    <w:basedOn w:val="NadpisKapitoly"/>
    <w:next w:val="ZPNormalnyText"/>
    <w:semiHidden/>
    <w:rsid w:val="004563C1"/>
    <w:pPr>
      <w:keepNext/>
      <w:pageBreakBefore w:val="0"/>
      <w:numPr>
        <w:ilvl w:val="1"/>
      </w:numPr>
      <w:spacing w:before="180"/>
      <w:outlineLvl w:val="1"/>
    </w:pPr>
    <w:rPr>
      <w:sz w:val="28"/>
    </w:rPr>
  </w:style>
  <w:style w:type="paragraph" w:customStyle="1" w:styleId="PodNadpis3uroven">
    <w:name w:val="PodNadpis 3.uroven"/>
    <w:basedOn w:val="PodNadpisKapitoly"/>
    <w:next w:val="ZPNormalnyText"/>
    <w:semiHidden/>
    <w:rsid w:val="004563C1"/>
    <w:pPr>
      <w:numPr>
        <w:ilvl w:val="2"/>
      </w:numPr>
      <w:spacing w:before="120"/>
      <w:outlineLvl w:val="2"/>
    </w:pPr>
    <w:rPr>
      <w:sz w:val="24"/>
      <w:szCs w:val="24"/>
    </w:rPr>
  </w:style>
  <w:style w:type="paragraph" w:styleId="Popis">
    <w:name w:val="caption"/>
    <w:aliases w:val=" Char Char"/>
    <w:basedOn w:val="ZPNormalnyText"/>
    <w:next w:val="ZPNormalnyText"/>
    <w:qFormat/>
    <w:rsid w:val="004563C1"/>
    <w:pPr>
      <w:spacing w:after="60"/>
      <w:jc w:val="center"/>
    </w:pPr>
    <w:rPr>
      <w:b/>
      <w:bCs/>
      <w:sz w:val="20"/>
    </w:rPr>
  </w:style>
  <w:style w:type="paragraph" w:customStyle="1" w:styleId="Literatra">
    <w:name w:val="Literatúra"/>
    <w:basedOn w:val="Normlny"/>
    <w:rsid w:val="004563C1"/>
    <w:pPr>
      <w:spacing w:before="60" w:after="0" w:line="288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table" w:styleId="Mriekatabuky">
    <w:name w:val="Table Grid"/>
    <w:basedOn w:val="Normlnatabuka"/>
    <w:rsid w:val="004563C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2">
    <w:name w:val="toc 2"/>
    <w:basedOn w:val="Normlny"/>
    <w:next w:val="Normlny"/>
    <w:autoRedefine/>
    <w:uiPriority w:val="39"/>
    <w:unhideWhenUsed/>
    <w:rsid w:val="00B6633B"/>
    <w:pPr>
      <w:spacing w:after="100"/>
      <w:ind w:left="220"/>
    </w:pPr>
  </w:style>
  <w:style w:type="paragraph" w:styleId="Obsah3">
    <w:name w:val="toc 3"/>
    <w:basedOn w:val="Normlny"/>
    <w:next w:val="Normlny"/>
    <w:autoRedefine/>
    <w:uiPriority w:val="39"/>
    <w:unhideWhenUsed/>
    <w:rsid w:val="00B6633B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DE9A0-D1D7-4467-A42F-DD2AF6B4B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1405</Words>
  <Characters>8011</Characters>
  <Application>Microsoft Office Word</Application>
  <DocSecurity>0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Komorová</dc:creator>
  <cp:keywords/>
  <dc:description/>
  <cp:lastModifiedBy>Jarmila Komorová</cp:lastModifiedBy>
  <cp:revision>3</cp:revision>
  <dcterms:created xsi:type="dcterms:W3CDTF">2022-01-13T13:47:00Z</dcterms:created>
  <dcterms:modified xsi:type="dcterms:W3CDTF">2022-01-13T13:56:00Z</dcterms:modified>
</cp:coreProperties>
</file>