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7" w:rsidRPr="008F1636" w:rsidRDefault="00082387" w:rsidP="00082387">
      <w:pPr>
        <w:pStyle w:val="normal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Príloha č. 3</w:t>
      </w: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Pr="00544898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4898">
        <w:rPr>
          <w:rFonts w:ascii="Times New Roman" w:hAnsi="Times New Roman" w:cs="Times New Roman"/>
          <w:b/>
          <w:sz w:val="48"/>
          <w:szCs w:val="48"/>
          <w:u w:val="single"/>
        </w:rPr>
        <w:t xml:space="preserve">Interné kritériá hodnotenia a klasifikácie </w:t>
      </w:r>
    </w:p>
    <w:p w:rsidR="00082387" w:rsidRPr="00544898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4898">
        <w:rPr>
          <w:rFonts w:ascii="Times New Roman" w:hAnsi="Times New Roman" w:cs="Times New Roman"/>
          <w:b/>
          <w:sz w:val="48"/>
          <w:szCs w:val="48"/>
          <w:u w:val="single"/>
        </w:rPr>
        <w:t>jednotlivých predmetov</w:t>
      </w:r>
    </w:p>
    <w:p w:rsidR="00082387" w:rsidRPr="00544898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1. stupeň ZŠ</w:t>
      </w:r>
    </w:p>
    <w:p w:rsidR="00082387" w:rsidRPr="00544898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Default="00082387" w:rsidP="00082387">
      <w:pPr>
        <w:pStyle w:val="normal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82387" w:rsidRPr="00544898" w:rsidRDefault="00082387" w:rsidP="00082387">
      <w:pPr>
        <w:pStyle w:val="normal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platné od 1.9.2017</w:t>
      </w:r>
    </w:p>
    <w:p w:rsidR="00082387" w:rsidRDefault="00082387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2E4042" w:rsidRDefault="002E4042" w:rsidP="002E40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B050"/>
          <w:sz w:val="40"/>
          <w:szCs w:val="40"/>
        </w:rPr>
      </w:pPr>
      <w:r w:rsidRPr="002E4042">
        <w:rPr>
          <w:rFonts w:ascii="Times New Roman" w:hAnsi="Times New Roman" w:cs="Times New Roman"/>
          <w:color w:val="00B050"/>
          <w:sz w:val="40"/>
          <w:szCs w:val="40"/>
        </w:rPr>
        <w:t>Všeobecné informácie</w:t>
      </w:r>
    </w:p>
    <w:p w:rsidR="002E4042" w:rsidRDefault="002E4042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2">
        <w:rPr>
          <w:rFonts w:ascii="Times New Roman" w:hAnsi="Times New Roman" w:cs="Times New Roman"/>
          <w:sz w:val="24"/>
          <w:szCs w:val="24"/>
        </w:rPr>
        <w:t xml:space="preserve">Systém hodnotenia žiakov je vnútorný dokument školy, ktorý zhromažďuje všetky údaje o hodnotení a klasifikovaní žiakov </w:t>
      </w:r>
      <w:r w:rsidR="00E736E7">
        <w:rPr>
          <w:rFonts w:ascii="Times New Roman" w:hAnsi="Times New Roman" w:cs="Times New Roman"/>
          <w:sz w:val="24"/>
          <w:szCs w:val="24"/>
        </w:rPr>
        <w:t xml:space="preserve">1.stupňa </w:t>
      </w:r>
      <w:r>
        <w:rPr>
          <w:rFonts w:ascii="Times New Roman" w:hAnsi="Times New Roman" w:cs="Times New Roman"/>
          <w:sz w:val="24"/>
          <w:szCs w:val="24"/>
        </w:rPr>
        <w:t>Piaristickej ZŠ sv. J</w:t>
      </w:r>
      <w:r w:rsidR="00324D6A">
        <w:rPr>
          <w:rFonts w:ascii="Times New Roman" w:hAnsi="Times New Roman" w:cs="Times New Roman"/>
          <w:sz w:val="24"/>
          <w:szCs w:val="24"/>
        </w:rPr>
        <w:t xml:space="preserve">ozefa </w:t>
      </w:r>
      <w:r>
        <w:rPr>
          <w:rFonts w:ascii="Times New Roman" w:hAnsi="Times New Roman" w:cs="Times New Roman"/>
          <w:sz w:val="24"/>
          <w:szCs w:val="24"/>
        </w:rPr>
        <w:t>Kalazanského v Nitre.</w:t>
      </w:r>
    </w:p>
    <w:p w:rsidR="00EA14F1" w:rsidRDefault="00EA14F1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F1" w:rsidRDefault="002E4042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2">
        <w:rPr>
          <w:rFonts w:ascii="Times New Roman" w:hAnsi="Times New Roman" w:cs="Times New Roman"/>
          <w:sz w:val="24"/>
          <w:szCs w:val="24"/>
        </w:rPr>
        <w:t xml:space="preserve">Klasifikácia a hodnotenie žiakov vychádza z  metodického pokynu č. 22/2011 na hodnotenie žiakov základnej školy č.2011-3121/12824:4-921 platného od 1. mája 2011. </w:t>
      </w:r>
    </w:p>
    <w:p w:rsidR="002E4042" w:rsidRDefault="002E4042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2">
        <w:rPr>
          <w:rFonts w:ascii="Times New Roman" w:hAnsi="Times New Roman" w:cs="Times New Roman"/>
          <w:sz w:val="24"/>
          <w:szCs w:val="24"/>
        </w:rPr>
        <w:t>Systémom hodnotenia sa riadia všetci pedagogickí zamestnanci.</w:t>
      </w:r>
    </w:p>
    <w:p w:rsidR="00EA14F1" w:rsidRDefault="00EA14F1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F1">
        <w:rPr>
          <w:rFonts w:ascii="Times New Roman" w:hAnsi="Times New Roman" w:cs="Times New Roman"/>
          <w:sz w:val="24"/>
          <w:szCs w:val="24"/>
        </w:rPr>
        <w:t>Systém hodnot</w:t>
      </w:r>
      <w:r w:rsidR="00324D6A">
        <w:rPr>
          <w:rFonts w:ascii="Times New Roman" w:hAnsi="Times New Roman" w:cs="Times New Roman"/>
          <w:sz w:val="24"/>
          <w:szCs w:val="24"/>
        </w:rPr>
        <w:t>enia nadobúda účinnosť 1.9. 2017</w:t>
      </w:r>
    </w:p>
    <w:p w:rsidR="00EA14F1" w:rsidRDefault="00EA14F1" w:rsidP="00C933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724" w:rsidRDefault="00A25724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4F1" w:rsidRDefault="00EA14F1" w:rsidP="00EA14F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387" w:rsidRDefault="00082387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br w:type="page"/>
      </w:r>
    </w:p>
    <w:p w:rsidR="00EA14F1" w:rsidRDefault="00EA14F1" w:rsidP="00EA14F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 w:rsidRPr="00EA14F1">
        <w:rPr>
          <w:rFonts w:ascii="Times New Roman" w:hAnsi="Times New Roman" w:cs="Times New Roman"/>
          <w:color w:val="00B050"/>
          <w:sz w:val="40"/>
          <w:szCs w:val="40"/>
        </w:rPr>
        <w:lastRenderedPageBreak/>
        <w:t>Systém hodnotenia žiakov na I. stupni</w:t>
      </w:r>
    </w:p>
    <w:p w:rsidR="00EA14F1" w:rsidRDefault="00EA14F1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4F1">
        <w:rPr>
          <w:rFonts w:ascii="Times New Roman" w:hAnsi="Times New Roman" w:cs="Times New Roman"/>
          <w:color w:val="FF0000"/>
          <w:sz w:val="28"/>
          <w:szCs w:val="28"/>
        </w:rPr>
        <w:t>V Pia</w:t>
      </w:r>
      <w:r w:rsidR="00324D6A">
        <w:rPr>
          <w:rFonts w:ascii="Times New Roman" w:hAnsi="Times New Roman" w:cs="Times New Roman"/>
          <w:color w:val="FF0000"/>
          <w:sz w:val="28"/>
          <w:szCs w:val="28"/>
        </w:rPr>
        <w:t xml:space="preserve">ristickej základnej škole sv. Jozefa </w:t>
      </w:r>
      <w:r w:rsidRPr="00EA14F1">
        <w:rPr>
          <w:rFonts w:ascii="Times New Roman" w:hAnsi="Times New Roman" w:cs="Times New Roman"/>
          <w:color w:val="FF0000"/>
          <w:sz w:val="28"/>
          <w:szCs w:val="28"/>
        </w:rPr>
        <w:t xml:space="preserve"> Kalazanského v Nitre budú všetky predmety 1. – 4. ročníka hodnotené známkou.</w:t>
      </w:r>
    </w:p>
    <w:p w:rsidR="00AE1E9D" w:rsidRPr="00AE1E9D" w:rsidRDefault="00AE1E9D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9D">
        <w:rPr>
          <w:rFonts w:ascii="Times New Roman" w:hAnsi="Times New Roman" w:cs="Times New Roman"/>
          <w:sz w:val="24"/>
          <w:szCs w:val="24"/>
        </w:rPr>
        <w:t>Klasifikácia všetkých predmetov bola schválená na pedagogickej rade ZŠ.</w:t>
      </w:r>
    </w:p>
    <w:p w:rsidR="00EA14F1" w:rsidRPr="00EA14F1" w:rsidRDefault="00EA14F1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F1">
        <w:rPr>
          <w:rFonts w:ascii="Times New Roman" w:hAnsi="Times New Roman" w:cs="Times New Roman"/>
          <w:sz w:val="24"/>
          <w:szCs w:val="24"/>
        </w:rPr>
        <w:t xml:space="preserve">Vo výchovno-vzdelávacom procese sa uskutočňuje priebežné a súhrnné hodnotenie. </w:t>
      </w:r>
      <w:r w:rsidRPr="00EA14F1">
        <w:rPr>
          <w:rFonts w:ascii="Times New Roman" w:hAnsi="Times New Roman" w:cs="Times New Roman"/>
          <w:b/>
          <w:sz w:val="24"/>
          <w:szCs w:val="24"/>
        </w:rPr>
        <w:t>Priebežné hodnotenie</w:t>
      </w:r>
      <w:r w:rsidRPr="00EA14F1">
        <w:rPr>
          <w:rFonts w:ascii="Times New Roman" w:hAnsi="Times New Roman" w:cs="Times New Roman"/>
          <w:sz w:val="24"/>
          <w:szCs w:val="24"/>
        </w:rPr>
        <w:t>- hodnotenie čiastkových výsledkov a prejavov žiaka má hlavne motivačný charakter.</w:t>
      </w:r>
    </w:p>
    <w:p w:rsidR="00EA14F1" w:rsidRDefault="00EA14F1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F1">
        <w:rPr>
          <w:rFonts w:ascii="Times New Roman" w:hAnsi="Times New Roman" w:cs="Times New Roman"/>
          <w:b/>
          <w:sz w:val="24"/>
          <w:szCs w:val="24"/>
        </w:rPr>
        <w:t>Súhrnné hodnotenie</w:t>
      </w:r>
      <w:r w:rsidRPr="00EA14F1">
        <w:rPr>
          <w:rFonts w:ascii="Times New Roman" w:hAnsi="Times New Roman" w:cs="Times New Roman"/>
          <w:sz w:val="24"/>
          <w:szCs w:val="24"/>
        </w:rPr>
        <w:t xml:space="preserve"> – sa uskutočňuje na konci prvého a druhého polroka v školskom roku a má čo najobjektívnejšie zhodnotiť úroveň vedomostí v danom predmete. Pri súhrnnej klasifikácii a hodnotení sa prihliada na systematickosť práce počas celého obdobia.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Podklady </w:t>
      </w:r>
      <w:r w:rsidRPr="00F515DF">
        <w:rPr>
          <w:rFonts w:ascii="Times New Roman" w:hAnsi="Times New Roman" w:cs="Times New Roman"/>
          <w:sz w:val="24"/>
          <w:szCs w:val="24"/>
        </w:rPr>
        <w:t xml:space="preserve">na hodnotenie a klasifikáciu získava učiteľ najmä týmito metódami,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formami a prostriedkami: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- sústavným diagnostickým pozorovaním žiaka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>- sústavným sledovaním výkonu žiaka a jeho pripra</w:t>
      </w:r>
      <w:r>
        <w:rPr>
          <w:rFonts w:ascii="Times New Roman" w:hAnsi="Times New Roman" w:cs="Times New Roman"/>
          <w:sz w:val="24"/>
          <w:szCs w:val="24"/>
        </w:rPr>
        <w:t xml:space="preserve">venosti na </w:t>
      </w:r>
      <w:r w:rsidRPr="00F515DF">
        <w:rPr>
          <w:rFonts w:ascii="Times New Roman" w:hAnsi="Times New Roman" w:cs="Times New Roman"/>
          <w:sz w:val="24"/>
          <w:szCs w:val="24"/>
        </w:rPr>
        <w:t xml:space="preserve">vyučovanie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- rôznymi druhmi skúšok ( písomné, ústne, grafické, praktické, pohybové) a didaktickými testami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- analýzou výsledkov rôznych činností žiaka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>Žiak musí byť z predmetu vyskúšaný ústne alebo písomne aspoň dvakrát v polročnom hodnotiacom období. V predmetoch, kde nie je stanovené učebnými osnovami písanie kontrolných písomných prác, nesmie prevládať počet známok z písomných skúšok nad počtom známok z ústnych skúšok.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5DF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B07851">
        <w:rPr>
          <w:rFonts w:ascii="Times New Roman" w:hAnsi="Times New Roman" w:cs="Times New Roman"/>
          <w:color w:val="FF0000"/>
          <w:sz w:val="28"/>
          <w:szCs w:val="28"/>
        </w:rPr>
        <w:t xml:space="preserve">lovenský jazyk a literatúra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Zložka: jazyková </w:t>
      </w:r>
    </w:p>
    <w:p w:rsidR="00F515DF" w:rsidRPr="00E736E7" w:rsidRDefault="00F515DF" w:rsidP="00E736E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V jazykovej zložke sa hodnotia ústne odpovede, </w:t>
      </w:r>
      <w:r w:rsidR="00E736E7">
        <w:rPr>
          <w:rFonts w:ascii="Times New Roman" w:hAnsi="Times New Roman" w:cs="Times New Roman"/>
          <w:sz w:val="24"/>
          <w:szCs w:val="24"/>
        </w:rPr>
        <w:t xml:space="preserve">gramatické </w:t>
      </w:r>
      <w:r w:rsidRPr="00F515DF">
        <w:rPr>
          <w:rFonts w:ascii="Times New Roman" w:hAnsi="Times New Roman" w:cs="Times New Roman"/>
          <w:sz w:val="24"/>
          <w:szCs w:val="24"/>
        </w:rPr>
        <w:t xml:space="preserve">päťminútovky počas preberania </w:t>
      </w:r>
      <w:r w:rsidRPr="00E736E7">
        <w:rPr>
          <w:rFonts w:ascii="Times New Roman" w:hAnsi="Times New Roman" w:cs="Times New Roman"/>
          <w:sz w:val="24"/>
          <w:szCs w:val="24"/>
        </w:rPr>
        <w:t>jednotlivých tematických celkov, písomné práce a</w:t>
      </w:r>
      <w:r w:rsidR="00A25724" w:rsidRPr="00E736E7">
        <w:rPr>
          <w:rFonts w:ascii="Times New Roman" w:hAnsi="Times New Roman" w:cs="Times New Roman"/>
          <w:sz w:val="24"/>
          <w:szCs w:val="24"/>
        </w:rPr>
        <w:t> </w:t>
      </w:r>
      <w:r w:rsidRPr="00E736E7">
        <w:rPr>
          <w:rFonts w:ascii="Times New Roman" w:hAnsi="Times New Roman" w:cs="Times New Roman"/>
          <w:sz w:val="24"/>
          <w:szCs w:val="24"/>
        </w:rPr>
        <w:t>diktáty</w:t>
      </w:r>
      <w:r w:rsidR="00A25724" w:rsidRPr="00E736E7">
        <w:rPr>
          <w:rFonts w:ascii="Times New Roman" w:hAnsi="Times New Roman" w:cs="Times New Roman"/>
          <w:sz w:val="24"/>
          <w:szCs w:val="24"/>
        </w:rPr>
        <w:t>.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Zložka: čítanie a literatúra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lastRenderedPageBreak/>
        <w:t>V čítaní sa klasifikuje čítanie textov a práca s nimi. Hlavné kritériá hodnotenia čítania sú správnosť, plynulosť, porozumenie čítanému textu a</w:t>
      </w:r>
      <w:r w:rsidR="00A25724">
        <w:rPr>
          <w:rFonts w:ascii="Times New Roman" w:hAnsi="Times New Roman" w:cs="Times New Roman"/>
          <w:sz w:val="24"/>
          <w:szCs w:val="24"/>
        </w:rPr>
        <w:t> </w:t>
      </w:r>
      <w:r w:rsidRPr="00F515DF">
        <w:rPr>
          <w:rFonts w:ascii="Times New Roman" w:hAnsi="Times New Roman" w:cs="Times New Roman"/>
          <w:sz w:val="24"/>
          <w:szCs w:val="24"/>
        </w:rPr>
        <w:t>výraznosť</w:t>
      </w:r>
      <w:r w:rsidR="00A25724">
        <w:rPr>
          <w:rFonts w:ascii="Times New Roman" w:hAnsi="Times New Roman" w:cs="Times New Roman"/>
          <w:sz w:val="24"/>
          <w:szCs w:val="24"/>
        </w:rPr>
        <w:t>.</w:t>
      </w:r>
      <w:r w:rsidRPr="00F5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V literárnej výchove sa klasifikuje ovládanie literárnych pojmov a práca s nimi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v konkrétnych textoch. Klasifikujú sa aj pokusy o vlastnú tvorbu a práca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F515DF">
        <w:rPr>
          <w:rFonts w:ascii="Times New Roman" w:hAnsi="Times New Roman" w:cs="Times New Roman"/>
          <w:sz w:val="24"/>
          <w:szCs w:val="24"/>
        </w:rPr>
        <w:t>mimočítankovou</w:t>
      </w:r>
      <w:proofErr w:type="spellEnd"/>
      <w:r w:rsidRPr="00F515DF">
        <w:rPr>
          <w:rFonts w:ascii="Times New Roman" w:hAnsi="Times New Roman" w:cs="Times New Roman"/>
          <w:sz w:val="24"/>
          <w:szCs w:val="24"/>
        </w:rPr>
        <w:t xml:space="preserve"> literatúrou.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Zložka: slohová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V slohovej zložke sa klasifikujú ústne odpovede, písomné práce, komunikačné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schopnosti v rámci jednotlivých tematických celkov.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V písomných prácach sa osobitne klasifikuje obsah, pravopis a úprava práce v rozsahu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>prebratého učiva</w:t>
      </w:r>
      <w:r w:rsidR="00CB6551">
        <w:rPr>
          <w:rFonts w:ascii="Times New Roman" w:hAnsi="Times New Roman" w:cs="Times New Roman"/>
          <w:sz w:val="24"/>
          <w:szCs w:val="24"/>
        </w:rPr>
        <w:t>.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Zložka: písanie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>Základné kritériá hodn</w:t>
      </w:r>
      <w:r w:rsidR="00E736E7">
        <w:rPr>
          <w:rFonts w:ascii="Times New Roman" w:hAnsi="Times New Roman" w:cs="Times New Roman"/>
          <w:sz w:val="24"/>
          <w:szCs w:val="24"/>
        </w:rPr>
        <w:t>otenia písania sú: čitateľnosť ( čitateľný rukopis ), správnosť (</w:t>
      </w:r>
      <w:r w:rsidRPr="00F515DF">
        <w:rPr>
          <w:rFonts w:ascii="Times New Roman" w:hAnsi="Times New Roman" w:cs="Times New Roman"/>
          <w:sz w:val="24"/>
          <w:szCs w:val="24"/>
        </w:rPr>
        <w:t xml:space="preserve"> súlad písma s pr</w:t>
      </w:r>
      <w:r w:rsidR="00E736E7">
        <w:rPr>
          <w:rFonts w:ascii="Times New Roman" w:hAnsi="Times New Roman" w:cs="Times New Roman"/>
          <w:sz w:val="24"/>
          <w:szCs w:val="24"/>
        </w:rPr>
        <w:t>edlohou alebo diktovaným písmom), plynulosť (</w:t>
      </w:r>
      <w:r w:rsidRPr="00F515DF">
        <w:rPr>
          <w:rFonts w:ascii="Times New Roman" w:hAnsi="Times New Roman" w:cs="Times New Roman"/>
          <w:sz w:val="24"/>
          <w:szCs w:val="24"/>
        </w:rPr>
        <w:t xml:space="preserve"> písanie sl</w:t>
      </w:r>
      <w:r w:rsidR="00E736E7">
        <w:rPr>
          <w:rFonts w:ascii="Times New Roman" w:hAnsi="Times New Roman" w:cs="Times New Roman"/>
          <w:sz w:val="24"/>
          <w:szCs w:val="24"/>
        </w:rPr>
        <w:t>ova jedným ťahom bez prerušenia) a úhľadnosť (</w:t>
      </w:r>
      <w:r w:rsidRPr="00F515DF">
        <w:rPr>
          <w:rFonts w:ascii="Times New Roman" w:hAnsi="Times New Roman" w:cs="Times New Roman"/>
          <w:sz w:val="24"/>
          <w:szCs w:val="24"/>
        </w:rPr>
        <w:t xml:space="preserve"> estetická stránka písma</w:t>
      </w:r>
      <w:r w:rsidR="00E736E7">
        <w:rPr>
          <w:rFonts w:ascii="Times New Roman" w:hAnsi="Times New Roman" w:cs="Times New Roman"/>
          <w:sz w:val="24"/>
          <w:szCs w:val="24"/>
        </w:rPr>
        <w:t>)</w:t>
      </w:r>
      <w:r w:rsidRPr="00F51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5DF" w:rsidRDefault="00E736E7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515DF" w:rsidRPr="00F515DF">
        <w:rPr>
          <w:rFonts w:ascii="Times New Roman" w:hAnsi="Times New Roman" w:cs="Times New Roman"/>
          <w:sz w:val="24"/>
          <w:szCs w:val="24"/>
        </w:rPr>
        <w:t>iesť žiakov k presnému mysleniu a jeho využitiu v oblasti komunikácie (ústnej aj písomnej)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Stupeň 1 (výborný),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>ak 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kvalitné, iba s menšími nedostatkami.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Stupeň 2 (chválitebný),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ak 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menšie nedostatky v správnosti, presnosti a výstižnosti. Grafický prejav je estetický, bez väčších nepresností. Výsledky jeho činností sú kvalitné, bez väčších nedostatkov.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F515DF" w:rsidRDefault="00AE1E9D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Stupeň 3 (dobrý),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ak má žiak v presnosti, celistvosti a úplnosti osvojenie poznatkov, pojmov a zákonitostí podľa učebných osnov a pri ich využívaní nepodstatné medzery. Má osvojené kľúčové kompetencie, ktoré využíva pri intelektuálnych, motorických, praktických a iných činnostiach s menšími nedostatkami . Na podnet učiteľa uplatňuje osvojené vedomosti a kľúčové kompetencie pri riešení jednotlivých úloh, hodnotení javov a zákonitostí. Podstatnejšie nepresnosti a chyby vie s učiteľovou pomocou opraviť. V ústnom a písomnom prejave má nedostatky v správnosti, presnosti, výstižnosti. Grafický prejav je menej estetický. V kvalite výsledkov jeho činností sú častejšie nedostatky.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Stupeň 4 (dostatočný),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 xml:space="preserve">ak má žiak v celistvosti, presnosti a úplnosti osvojenie poznatkov a zákonitostí podľa učebných osnov ako i v ich využívaní závažné medzery. Pri riešení teoretických a praktických úloh s uplatňovaním kľúčových kompetencií sa vyskytujú podstatné chyby. Je nesamostatný pri využívaní poznatkov a hodnotení javov. Jeho ústny aj písomný prejav má v správnosti, presnosti a výstižnosti vážne nedostatky. V kvalite výsledkov jeho činností a v grafickom prejave sa prejavujú chyby, grafický prejav je málo estetický. Vážne chyby a nedostatky dokáže žiak s pomocou učiteľa opraviť. </w:t>
      </w: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DF" w:rsidRP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b/>
          <w:bCs/>
          <w:sz w:val="24"/>
          <w:szCs w:val="24"/>
        </w:rPr>
        <w:t xml:space="preserve">Stupeň 5 (nedostatočný), </w:t>
      </w:r>
    </w:p>
    <w:p w:rsidR="00F515DF" w:rsidRDefault="00F515DF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DF">
        <w:rPr>
          <w:rFonts w:ascii="Times New Roman" w:hAnsi="Times New Roman" w:cs="Times New Roman"/>
          <w:sz w:val="24"/>
          <w:szCs w:val="24"/>
        </w:rPr>
        <w:t>ak si žiak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má v správnosti, presnosti a výstižnosti podstatné nedostatky. Kvalita výsledkov jeho činností a grafický prejav sú na nízkej úrovni. Vážne chyby a nedostatky nedokáže opraviť ani s pomocou učiteľa.</w:t>
      </w:r>
    </w:p>
    <w:p w:rsidR="007A6869" w:rsidRDefault="007A6869" w:rsidP="00F515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69" w:rsidRPr="007A6869" w:rsidRDefault="007A6869" w:rsidP="004F6EB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69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869">
        <w:rPr>
          <w:rFonts w:ascii="Times New Roman" w:hAnsi="Times New Roman" w:cs="Times New Roman"/>
          <w:sz w:val="24"/>
          <w:szCs w:val="24"/>
        </w:rPr>
        <w:t xml:space="preserve">. – 4. ročníka píšu </w:t>
      </w:r>
      <w:r w:rsidR="00324D6A" w:rsidRPr="00324D6A">
        <w:rPr>
          <w:rFonts w:ascii="Times New Roman" w:hAnsi="Times New Roman" w:cs="Times New Roman"/>
          <w:sz w:val="24"/>
          <w:szCs w:val="24"/>
        </w:rPr>
        <w:t xml:space="preserve">vstupné a </w:t>
      </w:r>
      <w:r w:rsidRPr="00324D6A">
        <w:rPr>
          <w:rFonts w:ascii="Times New Roman" w:hAnsi="Times New Roman" w:cs="Times New Roman"/>
          <w:bCs/>
          <w:sz w:val="24"/>
          <w:szCs w:val="24"/>
        </w:rPr>
        <w:t>výstupné</w:t>
      </w:r>
      <w:r w:rsidR="00B07851">
        <w:rPr>
          <w:rFonts w:ascii="Times New Roman" w:hAnsi="Times New Roman" w:cs="Times New Roman"/>
          <w:bCs/>
          <w:sz w:val="24"/>
          <w:szCs w:val="24"/>
        </w:rPr>
        <w:t xml:space="preserve"> písomné práce zo SJL </w:t>
      </w:r>
      <w:r w:rsidRPr="00324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869">
        <w:rPr>
          <w:rFonts w:ascii="Times New Roman" w:hAnsi="Times New Roman" w:cs="Times New Roman"/>
          <w:sz w:val="24"/>
          <w:szCs w:val="24"/>
        </w:rPr>
        <w:t xml:space="preserve">, </w:t>
      </w:r>
      <w:r w:rsidR="00324D6A">
        <w:rPr>
          <w:rFonts w:ascii="Times New Roman" w:hAnsi="Times New Roman" w:cs="Times New Roman"/>
          <w:sz w:val="24"/>
          <w:szCs w:val="24"/>
        </w:rPr>
        <w:t xml:space="preserve">žiaci 1. ročníka </w:t>
      </w:r>
      <w:r w:rsidR="00B07851">
        <w:rPr>
          <w:rFonts w:ascii="Times New Roman" w:hAnsi="Times New Roman" w:cs="Times New Roman"/>
          <w:sz w:val="24"/>
          <w:szCs w:val="24"/>
        </w:rPr>
        <w:t>píšu výstupné písomné práce</w:t>
      </w:r>
      <w:r w:rsidR="00324D6A">
        <w:rPr>
          <w:rFonts w:ascii="Times New Roman" w:hAnsi="Times New Roman" w:cs="Times New Roman"/>
          <w:sz w:val="24"/>
          <w:szCs w:val="24"/>
        </w:rPr>
        <w:t> SJL</w:t>
      </w:r>
      <w:r w:rsidR="00B07851">
        <w:rPr>
          <w:rFonts w:ascii="Times New Roman" w:hAnsi="Times New Roman" w:cs="Times New Roman"/>
          <w:sz w:val="24"/>
          <w:szCs w:val="24"/>
        </w:rPr>
        <w:t xml:space="preserve">, </w:t>
      </w:r>
      <w:r w:rsidRPr="007A6869">
        <w:rPr>
          <w:rFonts w:ascii="Times New Roman" w:hAnsi="Times New Roman" w:cs="Times New Roman"/>
          <w:sz w:val="24"/>
          <w:szCs w:val="24"/>
        </w:rPr>
        <w:t>ktorých</w:t>
      </w:r>
      <w:r w:rsidR="00324D6A">
        <w:rPr>
          <w:rFonts w:ascii="Times New Roman" w:hAnsi="Times New Roman" w:cs="Times New Roman"/>
          <w:sz w:val="24"/>
          <w:szCs w:val="24"/>
        </w:rPr>
        <w:t xml:space="preserve"> časová náročnosť nepresiahne 25- 3</w:t>
      </w:r>
      <w:r w:rsidRPr="007A6869">
        <w:rPr>
          <w:rFonts w:ascii="Times New Roman" w:hAnsi="Times New Roman" w:cs="Times New Roman"/>
          <w:sz w:val="24"/>
          <w:szCs w:val="24"/>
        </w:rPr>
        <w:t xml:space="preserve">0 min. Zostavujú si ich učitelia príslušných predmetov a sú zosúladené s prebraným učivom. Hodnotené sú bodovou stupnicou. </w:t>
      </w:r>
    </w:p>
    <w:p w:rsidR="007A6869" w:rsidRPr="007A6869" w:rsidRDefault="007A6869" w:rsidP="004F6EB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69">
        <w:rPr>
          <w:rFonts w:ascii="Times New Roman" w:hAnsi="Times New Roman" w:cs="Times New Roman"/>
          <w:sz w:val="24"/>
          <w:szCs w:val="24"/>
        </w:rPr>
        <w:t xml:space="preserve">Výsledky výstupných previerok sú porovnávané so vzdelávacími štandardami a ich </w:t>
      </w:r>
    </w:p>
    <w:p w:rsidR="007A6869" w:rsidRDefault="007A6869" w:rsidP="004F6EB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69">
        <w:rPr>
          <w:rFonts w:ascii="Times New Roman" w:hAnsi="Times New Roman" w:cs="Times New Roman"/>
          <w:sz w:val="24"/>
          <w:szCs w:val="24"/>
        </w:rPr>
        <w:t>úspešnosť, prípadne nedostatky sú rozobrané na zasadnutiach metodického združenia.</w:t>
      </w:r>
    </w:p>
    <w:p w:rsidR="00E736E7" w:rsidRPr="00AE1E9D" w:rsidRDefault="00324D6A" w:rsidP="00AE1E9D">
      <w:pPr>
        <w:rPr>
          <w:rFonts w:ascii="Times New Roman" w:hAnsi="Times New Roman" w:cs="Times New Roman"/>
          <w:sz w:val="24"/>
          <w:szCs w:val="24"/>
        </w:rPr>
      </w:pPr>
      <w:r w:rsidRPr="00AE1E9D">
        <w:rPr>
          <w:rFonts w:ascii="Times New Roman" w:hAnsi="Times New Roman" w:cs="Times New Roman"/>
          <w:sz w:val="24"/>
          <w:szCs w:val="24"/>
        </w:rPr>
        <w:lastRenderedPageBreak/>
        <w:t xml:space="preserve">V slovenskom jazyku sa v 3. – 4. ročníku môžu žiaci pravidelne písať pravopisné cvičenia </w:t>
      </w:r>
    </w:p>
    <w:p w:rsidR="00E736E7" w:rsidRPr="00AE1E9D" w:rsidRDefault="00324D6A" w:rsidP="00AE1E9D">
      <w:pPr>
        <w:rPr>
          <w:rFonts w:ascii="Times New Roman" w:hAnsi="Times New Roman" w:cs="Times New Roman"/>
          <w:sz w:val="24"/>
          <w:szCs w:val="24"/>
        </w:rPr>
      </w:pPr>
      <w:r w:rsidRPr="00AE1E9D">
        <w:rPr>
          <w:rFonts w:ascii="Times New Roman" w:hAnsi="Times New Roman" w:cs="Times New Roman"/>
          <w:sz w:val="24"/>
          <w:szCs w:val="24"/>
        </w:rPr>
        <w:t>zamerané na upevňovanie preberaného učiva. Pravopisné cvičenia sa známkujú. O správnosti sú žiaci informovaní počtom chýb alebo bodov. Klasifikačná stupnica n</w:t>
      </w:r>
      <w:r w:rsidR="00B07851" w:rsidRPr="00AE1E9D">
        <w:rPr>
          <w:rFonts w:ascii="Times New Roman" w:hAnsi="Times New Roman" w:cs="Times New Roman"/>
          <w:sz w:val="24"/>
          <w:szCs w:val="24"/>
        </w:rPr>
        <w:t xml:space="preserve">a hodnotenie diktátov: </w:t>
      </w:r>
      <w:r w:rsidR="00A25724" w:rsidRPr="00AE1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5724" w:rsidRPr="00AE1E9D" w:rsidRDefault="00A25724" w:rsidP="00AE1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hAnsi="Times New Roman" w:cs="Times New Roman"/>
          <w:sz w:val="24"/>
          <w:szCs w:val="24"/>
          <w:lang w:eastAsia="cs-CZ"/>
        </w:rPr>
        <w:t>0 – 1 chyba = 1</w:t>
      </w:r>
    </w:p>
    <w:p w:rsidR="00A25724" w:rsidRPr="00AE1E9D" w:rsidRDefault="00A25724" w:rsidP="00AE1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hAnsi="Times New Roman" w:cs="Times New Roman"/>
          <w:sz w:val="24"/>
          <w:szCs w:val="24"/>
          <w:lang w:eastAsia="cs-CZ"/>
        </w:rPr>
        <w:t>2 – 4 chyby = 2</w:t>
      </w:r>
    </w:p>
    <w:p w:rsidR="00A25724" w:rsidRPr="00AE1E9D" w:rsidRDefault="00A25724" w:rsidP="00AE1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hAnsi="Times New Roman" w:cs="Times New Roman"/>
          <w:sz w:val="24"/>
          <w:szCs w:val="24"/>
          <w:lang w:eastAsia="cs-CZ"/>
        </w:rPr>
        <w:t>5 – 7 chýb   = 3</w:t>
      </w:r>
    </w:p>
    <w:p w:rsidR="00A25724" w:rsidRPr="00AE1E9D" w:rsidRDefault="00A25724" w:rsidP="00AE1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hAnsi="Times New Roman" w:cs="Times New Roman"/>
          <w:sz w:val="24"/>
          <w:szCs w:val="24"/>
          <w:lang w:eastAsia="cs-CZ"/>
        </w:rPr>
        <w:t>8 – 10 chýb = 4</w:t>
      </w:r>
    </w:p>
    <w:p w:rsidR="00A25724" w:rsidRPr="00AE1E9D" w:rsidRDefault="00A25724" w:rsidP="00AE1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hAnsi="Times New Roman" w:cs="Times New Roman"/>
          <w:sz w:val="24"/>
          <w:szCs w:val="24"/>
          <w:lang w:eastAsia="cs-CZ"/>
        </w:rPr>
        <w:t>11 a viac chýb = 5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Rovnaké chyby v tom istom slove sa pokladajú za jednu chybu, napríklad </w:t>
      </w:r>
      <w:proofErr w:type="spellStart"/>
      <w:r w:rsidRPr="00AE1E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ríchly</w:t>
      </w:r>
      <w:proofErr w:type="spellEnd"/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chlapec mal </w:t>
      </w:r>
      <w:proofErr w:type="spellStart"/>
      <w:r w:rsidRPr="00AE1E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ríchly</w:t>
      </w:r>
      <w:proofErr w:type="spellEnd"/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krok – (1 chyba).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kontrolných diktátov v jednotlivých ročníkoch: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 10 – 15 plnovýznamových slov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>2. ročník 20 – 30 plnovýznamových slov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>3. ročník 30 – 40 plnovýznamových slov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 40 – 50 plnovýznamových slov</w:t>
      </w:r>
    </w:p>
    <w:p w:rsidR="00A25724" w:rsidRPr="00AE1E9D" w:rsidRDefault="00A25724" w:rsidP="00AE1E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E9D">
        <w:rPr>
          <w:rFonts w:ascii="Times New Roman" w:eastAsia="Times New Roman" w:hAnsi="Times New Roman" w:cs="Times New Roman"/>
          <w:sz w:val="24"/>
          <w:szCs w:val="24"/>
          <w:lang w:eastAsia="cs-CZ"/>
        </w:rPr>
        <w:t>Pri povinných i nepovinných písomných prácach sa bude používať nasledovná percentuálna stupnica:</w:t>
      </w:r>
    </w:p>
    <w:p w:rsidR="00CB6551" w:rsidRPr="00AE1E9D" w:rsidRDefault="00CB6551" w:rsidP="00AE1E9D">
      <w:pPr>
        <w:rPr>
          <w:rFonts w:ascii="Times New Roman" w:hAnsi="Times New Roman" w:cs="Times New Roman"/>
          <w:sz w:val="24"/>
          <w:szCs w:val="24"/>
        </w:rPr>
      </w:pPr>
    </w:p>
    <w:p w:rsidR="00B07851" w:rsidRDefault="00573704" w:rsidP="004F6EB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107950</wp:posOffset>
            </wp:positionV>
            <wp:extent cx="3034665" cy="5234940"/>
            <wp:effectExtent l="0" t="0" r="0" b="3810"/>
            <wp:wrapTight wrapText="bothSides">
              <wp:wrapPolygon edited="0">
                <wp:start x="0" y="0"/>
                <wp:lineTo x="0" y="21537"/>
                <wp:lineTo x="21424" y="21537"/>
                <wp:lineTo x="21424" y="0"/>
                <wp:lineTo x="0" y="0"/>
              </wp:wrapPolygon>
            </wp:wrapTight>
            <wp:docPr id="1" name="Obrázok 1" descr="C:\Users\Erika\Desktop\bo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bod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183515</wp:posOffset>
            </wp:positionV>
            <wp:extent cx="3024505" cy="4722495"/>
            <wp:effectExtent l="0" t="0" r="4445" b="1905"/>
            <wp:wrapTight wrapText="bothSides">
              <wp:wrapPolygon edited="0">
                <wp:start x="0" y="0"/>
                <wp:lineTo x="0" y="21522"/>
                <wp:lineTo x="21496" y="21522"/>
                <wp:lineTo x="21496" y="0"/>
                <wp:lineTo x="0" y="0"/>
              </wp:wrapPolygon>
            </wp:wrapTight>
            <wp:docPr id="2" name="Obrázok 2" descr="C:\Users\Erika\Desktop\bod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esktop\bodova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851" w:rsidRDefault="00B07851" w:rsidP="00324D6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324D6A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7851" w:rsidRPr="00B07851" w:rsidRDefault="00B07851" w:rsidP="00324D6A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MATEMATIKA </w:t>
      </w:r>
    </w:p>
    <w:p w:rsidR="00B07851" w:rsidRPr="00B07851" w:rsidRDefault="00B07851" w:rsidP="00B078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Žiak by mal: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čítať a písať čísla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utvárať, vyznačovať, oddeliť skupiny predmetov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porovnávať čísla znakmi &gt;, &lt;, =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riešiť jednoduché slovné úlohy charakterizované vzťahmi viac, menej, rovnako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 xml:space="preserve">rozvíjať vytrvalosť, </w:t>
      </w:r>
      <w:proofErr w:type="spellStart"/>
      <w:r w:rsidRPr="00B07851">
        <w:rPr>
          <w:rFonts w:ascii="Times New Roman" w:hAnsi="Times New Roman" w:cs="Times New Roman"/>
          <w:sz w:val="24"/>
          <w:szCs w:val="24"/>
        </w:rPr>
        <w:t>systematičnosť</w:t>
      </w:r>
      <w:proofErr w:type="spellEnd"/>
      <w:r w:rsidRPr="00B07851">
        <w:rPr>
          <w:rFonts w:ascii="Times New Roman" w:hAnsi="Times New Roman" w:cs="Times New Roman"/>
          <w:sz w:val="24"/>
          <w:szCs w:val="24"/>
        </w:rPr>
        <w:t xml:space="preserve"> a presnosť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vedieť zdôvodňovať pravdivosť (správnosť) svojho tvrdenia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pochopiť vzájomný vzťah medzi počtovými výkonmi, medzi zložkam</w:t>
      </w:r>
      <w:r>
        <w:rPr>
          <w:rFonts w:ascii="Times New Roman" w:hAnsi="Times New Roman" w:cs="Times New Roman"/>
          <w:sz w:val="24"/>
          <w:szCs w:val="24"/>
        </w:rPr>
        <w:t>i počtových výkonov a výsledkom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vedieť spamäti základné spoje sčítania a odčítania v obore do 20 s prechodom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čítať a písať dvojciferné čísla</w:t>
      </w:r>
    </w:p>
    <w:p w:rsidR="00B07851" w:rsidRPr="00B07851" w:rsidRDefault="00B07851" w:rsidP="00B0785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lastRenderedPageBreak/>
        <w:t>rozložiť dvojciferné číslo na desiatky a jednotky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chápať podstatu komutatívnej vlastnosti sčítania a vedieť ju používa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začať samostatne používať názvy: sčítanec, súčet, rozdiel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rozvíjať algoritmické myslenie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pochopiť súvislosť medzi násobením a sčítaním, medzi odčítaním a dele</w:t>
      </w:r>
      <w:r>
        <w:rPr>
          <w:rFonts w:ascii="Times New Roman" w:hAnsi="Times New Roman" w:cs="Times New Roman"/>
          <w:sz w:val="24"/>
          <w:szCs w:val="24"/>
        </w:rPr>
        <w:t>ním a medzi násobením a delením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spamäti vedieť všetky základné spoje násobenia a delenia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 xml:space="preserve">vedieť </w:t>
      </w:r>
      <w:proofErr w:type="spellStart"/>
      <w:r w:rsidRPr="00B07851">
        <w:rPr>
          <w:rFonts w:ascii="Times New Roman" w:hAnsi="Times New Roman" w:cs="Times New Roman"/>
          <w:sz w:val="24"/>
          <w:szCs w:val="24"/>
        </w:rPr>
        <w:t>matematizovať</w:t>
      </w:r>
      <w:proofErr w:type="spellEnd"/>
      <w:r w:rsidRPr="00B07851">
        <w:rPr>
          <w:rFonts w:ascii="Times New Roman" w:hAnsi="Times New Roman" w:cs="Times New Roman"/>
          <w:sz w:val="24"/>
          <w:szCs w:val="24"/>
        </w:rPr>
        <w:t xml:space="preserve"> primerané reálne situácie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rozvíjať pamäť, húževnatosť a vytrvalosť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vedieť čítať a písať viacciferné čísla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počítať po tisícoch, stovkách, desiatkach a po jednom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rozvíjať predstavivosť a abstrakčnú schopnosť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utvárať význam matematiky pre prax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námetom slovných úloh vytvárať u žiakov také hodnoty ako je čes</w:t>
      </w:r>
      <w:r>
        <w:rPr>
          <w:rFonts w:ascii="Times New Roman" w:hAnsi="Times New Roman" w:cs="Times New Roman"/>
          <w:sz w:val="24"/>
          <w:szCs w:val="24"/>
        </w:rPr>
        <w:t>tnosť, statočnosť, ohľaduplnosť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ochota pomáhať, vzťah k ľudským hodnotám a k prírode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vedieť čítať a písať viacciferné čísla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chápať matematiku ako zdroj prostriedkov na riešenie praktických úloh</w:t>
      </w:r>
    </w:p>
    <w:p w:rsidR="00B07851" w:rsidRPr="00B07851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rozvíjať záujem o matematiku, schopnosti a myslenie žiakov.</w:t>
      </w:r>
    </w:p>
    <w:p w:rsidR="007A6869" w:rsidRDefault="00B07851" w:rsidP="00B0785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získať zručnosti v rysovaní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7851">
        <w:rPr>
          <w:rFonts w:ascii="Times New Roman" w:hAnsi="Times New Roman" w:cs="Times New Roman"/>
          <w:sz w:val="24"/>
          <w:szCs w:val="24"/>
        </w:rPr>
        <w:t>meraní</w:t>
      </w:r>
    </w:p>
    <w:p w:rsidR="00B07851" w:rsidRDefault="00B07851" w:rsidP="00B07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1">
        <w:rPr>
          <w:rFonts w:ascii="Times New Roman" w:hAnsi="Times New Roman" w:cs="Times New Roman"/>
          <w:sz w:val="24"/>
          <w:szCs w:val="24"/>
        </w:rPr>
        <w:t>Žiaci 2. – 4. ročníka píšu vstupné</w:t>
      </w:r>
      <w:r>
        <w:rPr>
          <w:rFonts w:ascii="Times New Roman" w:hAnsi="Times New Roman" w:cs="Times New Roman"/>
          <w:sz w:val="24"/>
          <w:szCs w:val="24"/>
        </w:rPr>
        <w:t xml:space="preserve"> a výstupné písomné práce z MAT</w:t>
      </w:r>
      <w:r w:rsidRPr="00B07851">
        <w:rPr>
          <w:rFonts w:ascii="Times New Roman" w:hAnsi="Times New Roman" w:cs="Times New Roman"/>
          <w:sz w:val="24"/>
          <w:szCs w:val="24"/>
        </w:rPr>
        <w:t>, žiaci 1. ročníka</w:t>
      </w:r>
      <w:r>
        <w:rPr>
          <w:rFonts w:ascii="Times New Roman" w:hAnsi="Times New Roman" w:cs="Times New Roman"/>
          <w:sz w:val="24"/>
          <w:szCs w:val="24"/>
        </w:rPr>
        <w:t xml:space="preserve"> píšu výstupné písomné práce z MAT</w:t>
      </w:r>
      <w:r w:rsidRPr="00B07851">
        <w:rPr>
          <w:rFonts w:ascii="Times New Roman" w:hAnsi="Times New Roman" w:cs="Times New Roman"/>
          <w:sz w:val="24"/>
          <w:szCs w:val="24"/>
        </w:rPr>
        <w:t>, ktorých časová náročnosť nepresiahne 25- 30 min. Zostavujú si ich učitelia príslušných predmetov a sú zosúladené s prebraným učivom. Hodnotené sú bodovou stupnicou.</w:t>
      </w:r>
    </w:p>
    <w:p w:rsidR="00A25724" w:rsidRDefault="00A25724" w:rsidP="00B0785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7851" w:rsidRDefault="00B07851" w:rsidP="00B0785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ANGLICKÝ JAZYK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1. ústne skúšanie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2. po prebratí tematického celku – písomná previerka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3. ústne a písomné skúšanie slovnej zásoby po prebratí tematického celku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4. testy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5. projekty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>Hodnotenie a klasifikácia v anglickom jazyku sleduje základné všeobecné, sociolingvistické a komunikačné kompetencie, ktoré sa prejavujú vo využití základných komunikačných zručností :</w:t>
      </w:r>
    </w:p>
    <w:p w:rsidR="00B07851" w:rsidRPr="00C9336D" w:rsidRDefault="00A2572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č</w:t>
      </w:r>
      <w:r w:rsidR="00B07851" w:rsidRPr="00C9336D">
        <w:rPr>
          <w:rFonts w:ascii="Times New Roman" w:hAnsi="Times New Roman" w:cs="Times New Roman"/>
          <w:sz w:val="24"/>
          <w:szCs w:val="24"/>
        </w:rPr>
        <w:t>ítanie, písanie, počúvanie , samostatný ústny prejav a rozhovory. Pri hodnotení v predmete anglický jazyk sa berú do úvahy tieto aspekty : obsahová primeranosť, plynulosť vyjadrovania, jazyková správnosť a štruktúra odpovede.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Hodnotenie žiaka zahŕňa nasledovné formy a metódy overovania požiadaviek na jeho</w:t>
      </w:r>
      <w:r w:rsidR="00C9336D">
        <w:rPr>
          <w:rFonts w:ascii="Times New Roman" w:hAnsi="Times New Roman" w:cs="Times New Roman"/>
          <w:sz w:val="24"/>
          <w:szCs w:val="24"/>
        </w:rPr>
        <w:t xml:space="preserve"> </w:t>
      </w:r>
      <w:r w:rsidRPr="00C9336D">
        <w:rPr>
          <w:rFonts w:ascii="Times New Roman" w:hAnsi="Times New Roman" w:cs="Times New Roman"/>
          <w:sz w:val="24"/>
          <w:szCs w:val="24"/>
        </w:rPr>
        <w:t>vedomosti a zručnosti :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písomné – didaktický test, previerka zo slovnej zásoby, písomná práca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ústne – rozhovor, situačný rozhovor, opis obrázka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Výsledná klasifikácia žiaka v anglickom jazyku zahŕňa :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36D">
        <w:rPr>
          <w:rFonts w:ascii="Times New Roman" w:hAnsi="Times New Roman" w:cs="Times New Roman"/>
          <w:sz w:val="24"/>
          <w:szCs w:val="24"/>
        </w:rPr>
        <w:t>sumatívne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hodnotenie – odvíja sa od miery zvládnutia základného učiva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definovaného v obsahovom a výkonovom štandarde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36D">
        <w:rPr>
          <w:rFonts w:ascii="Times New Roman" w:hAnsi="Times New Roman" w:cs="Times New Roman"/>
          <w:sz w:val="24"/>
          <w:szCs w:val="24"/>
        </w:rPr>
        <w:t>formatívne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hodnotenia – preveruje schopnosť žiaka uplatňovať získané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vedomosti a zručnosti pri riešení konkrétnych úloh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schopnosť komunikácie a spolupráce pri riešení úloh v skupine</w:t>
      </w:r>
    </w:p>
    <w:p w:rsidR="00B07851" w:rsidRPr="00C9336D" w:rsidRDefault="00B0785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pripravenosť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B1" w:rsidRPr="00C9336D" w:rsidRDefault="004F6EB1" w:rsidP="00C933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6EB1" w:rsidRDefault="004F6EB1" w:rsidP="004F6EB1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PRÍRODOVEDA</w:t>
      </w:r>
      <w:r w:rsidR="00722D99">
        <w:rPr>
          <w:rFonts w:ascii="Times New Roman" w:hAnsi="Times New Roman" w:cs="Times New Roman"/>
          <w:color w:val="FF0000"/>
          <w:sz w:val="28"/>
          <w:szCs w:val="28"/>
        </w:rPr>
        <w:t xml:space="preserve"> /3.a 4. ročník/</w:t>
      </w:r>
    </w:p>
    <w:p w:rsidR="004F6EB1" w:rsidRDefault="004F6EB1" w:rsidP="004F6EB1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Pri hodnotení výsledkov práce žiaka sa postupuje v súlade s: výchovno-vzdelávacími požiadavkami vzdelávacích programov, požiadavkami na rozvoj všeobecných kompetencií, učebnými plánmi, učebnými osnovami a štandardami.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Pri hodnotení žiaka sa posudzujú získané kompetencie v súlade s učebnými osnovami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a schopnosť ich využívať v oblastiach:</w:t>
      </w:r>
    </w:p>
    <w:p w:rsidR="00A25724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a) komunikačných schopností, najmä ústne a písomné spôsobilosti, 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b) čitateľskej gramotnosti,</w:t>
      </w:r>
    </w:p>
    <w:p w:rsidR="00A25724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c) jazykových schopností v slovenskom jazyku,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 d) sociálnych kompetencií,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e) multikultúrnych kompetencií,</w:t>
      </w:r>
    </w:p>
    <w:p w:rsidR="00A25724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>f) manuálnych zručností a ich využití v praktických cvičeniach,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 g) umeleckých a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psychomotorických</w:t>
      </w:r>
      <w:proofErr w:type="spellEnd"/>
      <w:r w:rsidR="00A25724" w:rsidRPr="00C9336D">
        <w:rPr>
          <w:rFonts w:ascii="Times New Roman" w:hAnsi="Times New Roman" w:cs="Times New Roman"/>
          <w:sz w:val="24"/>
          <w:szCs w:val="24"/>
        </w:rPr>
        <w:t xml:space="preserve"> schopností,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h) analýzy problémov a schopnosti ich riešenia,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i)osobnostných vlastností ako porozumenie, znášanlivosť, tolerancia, priateľstvo,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j) kontrolovania a regulovania svojho správania, ochrany svojho zdravia a životného prostredia a etických princípov</w:t>
      </w:r>
    </w:p>
    <w:p w:rsidR="00A25724" w:rsidRDefault="00A25724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VLASTIVEDA</w:t>
      </w:r>
      <w:r w:rsidR="00722D99">
        <w:rPr>
          <w:rFonts w:ascii="Times New Roman" w:hAnsi="Times New Roman" w:cs="Times New Roman"/>
          <w:color w:val="FF0000"/>
          <w:sz w:val="28"/>
          <w:szCs w:val="28"/>
        </w:rPr>
        <w:t xml:space="preserve"> /3.a 4. ročník/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Hodnotenie je zamerané na funkčnú gramotnosť v oblastiach:</w:t>
      </w:r>
    </w:p>
    <w:p w:rsidR="004F6EB1" w:rsidRPr="00C9336D" w:rsidRDefault="00A2572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č</w:t>
      </w:r>
      <w:r w:rsidR="004F6EB1" w:rsidRPr="00C9336D">
        <w:rPr>
          <w:rFonts w:ascii="Times New Roman" w:hAnsi="Times New Roman" w:cs="Times New Roman"/>
          <w:sz w:val="24"/>
          <w:szCs w:val="24"/>
        </w:rPr>
        <w:t>itateľskej gramotnosti – čítať s porozumením odborný text, vyberať z neho informácie, triediť ich, využívať, prezentovať. Získavať údaje z nesúvislých textov – plánov, obrázkov, fotografií. Dôležitou súčasťou je aj čítanie obrázkov – vizuálna gramotnosť.</w:t>
      </w:r>
      <w:r w:rsidR="004F6EB1" w:rsidRPr="00C9336D">
        <w:rPr>
          <w:rFonts w:ascii="Times New Roman" w:hAnsi="Times New Roman" w:cs="Times New Roman"/>
          <w:sz w:val="24"/>
          <w:szCs w:val="24"/>
        </w:rPr>
        <w:cr/>
        <w:t>Pri rozvíjaní prírodovednej gramotnosti v témach, ktoré sú zamerané na prírodnú časť prostredia, pôjde najmä o objavovanie, pozorovanie a vysvetľovanie prírodných dejov. Vlastiveda rozvíja aj kultúrnu gramotnosť, rozvíja záujem o kultúrne tradície svoje regiónu a Slovenska.</w:t>
      </w:r>
    </w:p>
    <w:p w:rsidR="004F6EB1" w:rsidRPr="00C9336D" w:rsidRDefault="005A6C9A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1. </w:t>
      </w:r>
      <w:r w:rsidR="004F6EB1" w:rsidRPr="00C9336D">
        <w:rPr>
          <w:rFonts w:ascii="Times New Roman" w:hAnsi="Times New Roman" w:cs="Times New Roman"/>
          <w:sz w:val="24"/>
          <w:szCs w:val="24"/>
        </w:rPr>
        <w:t>Priebežné hodnotenie žiaka, jeho záujem o daný predmet a aktivita na</w:t>
      </w:r>
      <w:r w:rsidR="00A25724" w:rsidRPr="00C9336D">
        <w:rPr>
          <w:rFonts w:ascii="Times New Roman" w:hAnsi="Times New Roman" w:cs="Times New Roman"/>
          <w:sz w:val="24"/>
          <w:szCs w:val="24"/>
        </w:rPr>
        <w:t xml:space="preserve"> </w:t>
      </w:r>
      <w:r w:rsidR="004F6EB1" w:rsidRPr="00C9336D">
        <w:rPr>
          <w:rFonts w:ascii="Times New Roman" w:hAnsi="Times New Roman" w:cs="Times New Roman"/>
          <w:sz w:val="24"/>
          <w:szCs w:val="24"/>
        </w:rPr>
        <w:t>vyučovacích hodinách.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2. Hodnotenie osvojených poznatkov ústnou odpoveďou najmenej 2-krát za</w:t>
      </w:r>
      <w:r w:rsidR="005A6C9A" w:rsidRPr="00C9336D">
        <w:rPr>
          <w:rFonts w:ascii="Times New Roman" w:hAnsi="Times New Roman" w:cs="Times New Roman"/>
          <w:sz w:val="24"/>
          <w:szCs w:val="24"/>
        </w:rPr>
        <w:t xml:space="preserve"> </w:t>
      </w:r>
      <w:r w:rsidRPr="00C9336D">
        <w:rPr>
          <w:rFonts w:ascii="Times New Roman" w:hAnsi="Times New Roman" w:cs="Times New Roman"/>
          <w:sz w:val="24"/>
          <w:szCs w:val="24"/>
        </w:rPr>
        <w:t>klasifikačné obdobie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4F6EB1" w:rsidRPr="00C9336D" w:rsidRDefault="005A6C9A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3. </w:t>
      </w:r>
      <w:r w:rsidR="004F6EB1" w:rsidRPr="00C9336D">
        <w:rPr>
          <w:rFonts w:ascii="Times New Roman" w:hAnsi="Times New Roman" w:cs="Times New Roman"/>
          <w:sz w:val="24"/>
          <w:szCs w:val="24"/>
        </w:rPr>
        <w:t>Hodnotenie osvojených poznatkov písomnou formou na konci tematického celku prostredníctvom testov zostavených pomocou výchovno-vzdelávacieho štandardu</w:t>
      </w:r>
      <w:r w:rsidRPr="00C9336D">
        <w:rPr>
          <w:rFonts w:ascii="Times New Roman" w:hAnsi="Times New Roman" w:cs="Times New Roman"/>
          <w:sz w:val="24"/>
          <w:szCs w:val="24"/>
        </w:rPr>
        <w:t>.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4. Hodnotenie projektových úloh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PRVOUKA</w:t>
      </w:r>
      <w:r w:rsidR="00722D99">
        <w:rPr>
          <w:rFonts w:ascii="Times New Roman" w:hAnsi="Times New Roman" w:cs="Times New Roman"/>
          <w:color w:val="FF0000"/>
          <w:sz w:val="28"/>
          <w:szCs w:val="28"/>
        </w:rPr>
        <w:t xml:space="preserve"> /1. a 2. ročník/</w:t>
      </w:r>
    </w:p>
    <w:p w:rsidR="004F6EB1" w:rsidRPr="00C9336D" w:rsidRDefault="00CF5F93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Žiaci sú v predmete prvouka hodnotení podľa Metodických pokynov na hodnotenie žiakov základnej školy č.22/2011 ktorý je platný od 1. mája 2011. Hodnotí sa pripravenosť žiaka na vyučovanie, vlastná aktivita, tvorivosť, spolupráca. V prvom aj druhom polroku budú žiaci skúšaní v prvom ročníku hlavne ústne. Hodnotí sa práca na projektoch, prezentácia, ako aj samotný obsah a aktivita. Hodnotí sa slovne /pochvala,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/ </w:t>
      </w:r>
      <w:r w:rsidR="00C9336D">
        <w:rPr>
          <w:rFonts w:ascii="Times New Roman" w:hAnsi="Times New Roman" w:cs="Times New Roman"/>
          <w:sz w:val="24"/>
          <w:szCs w:val="24"/>
        </w:rPr>
        <w:t>a</w:t>
      </w:r>
      <w:r w:rsidRPr="00C9336D">
        <w:rPr>
          <w:rFonts w:ascii="Times New Roman" w:hAnsi="Times New Roman" w:cs="Times New Roman"/>
          <w:sz w:val="24"/>
          <w:szCs w:val="24"/>
        </w:rPr>
        <w:t xml:space="preserve"> známkami.</w:t>
      </w: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KATOLÍCKE NÁBOŽENSTVO</w:t>
      </w:r>
    </w:p>
    <w:p w:rsidR="00EE46C9" w:rsidRPr="00C9336D" w:rsidRDefault="00EE46C9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Vo vyučovacom predmete katolícke náboženstvo pri priebežnej klasifikácii učiteľ </w:t>
      </w:r>
    </w:p>
    <w:p w:rsidR="00EE46C9" w:rsidRPr="00C9336D" w:rsidRDefault="00EE46C9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hodnotí očakávané výstupy stanovené vo výkonovom štandarde v príslušnom ročníku, alebo </w:t>
      </w:r>
    </w:p>
    <w:p w:rsidR="00EE46C9" w:rsidRPr="00C9336D" w:rsidRDefault="00EE46C9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 cieľoch učebných osnov, prípravu na vyučovanie (domáce úlohy) riešenie teoretických  a praktických úloh.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 celkovom</w:t>
      </w:r>
      <w:r w:rsidR="00B45E6D" w:rsidRPr="00C9336D">
        <w:rPr>
          <w:rFonts w:ascii="Times New Roman" w:hAnsi="Times New Roman" w:cs="Times New Roman"/>
          <w:sz w:val="24"/>
          <w:szCs w:val="24"/>
        </w:rPr>
        <w:t xml:space="preserve"> hodnotení sa kladie dôraz na :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 xml:space="preserve">Práca </w:t>
      </w:r>
      <w:r w:rsidR="00B45E6D" w:rsidRPr="00C9336D">
        <w:rPr>
          <w:rFonts w:ascii="Times New Roman" w:hAnsi="Times New Roman" w:cs="Times New Roman"/>
          <w:sz w:val="24"/>
          <w:szCs w:val="24"/>
        </w:rPr>
        <w:t>s pracovným zošitom – priebežne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Krátke overenie vedomostí formou testu </w:t>
      </w:r>
    </w:p>
    <w:p w:rsidR="004F6EB1" w:rsidRPr="00C9336D" w:rsidRDefault="00B45E6D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Aktivita na hodine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Vedomostné osvojenie základných princípov katolíckeho náboženstva</w:t>
      </w: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6EB1" w:rsidRDefault="004F6EB1" w:rsidP="004F6EB1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HUDOBNÁ VÝCHOVA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Charakter hudobnej výchovy vyžaduje hodnotiť postoj žiaka k hudbe, jeho formujúce sa názory na svet, ktorý ho obklopuje, jeho estetické úsudky, snahu vzdelávať sa v hudbe a zlepšovať svoje hudobné prejavy.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Forma hodnotenia: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ťažiskovou formou hodnotenia je klasifikácia výkonu a vedomosti žiaka najmä týmito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metódami, formami a prostriedkami: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• sledovaním stupňa rozvoja individuálnych osobnostných predpokladov a nadania,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• sústavným pozorovaním hudobných prejavov žiaka a jeho pozornosti na vyučovaní – neodporúča sa vyžadovať sólový hudobný výkon žiaka, úroveň hudobných činností sledujeme v skupinách,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• analýzou výsledkov rôznych činností žiaka vrátane aplikovania osobných a sociálnych kompetencií pri činnosti a jeho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prosociálneho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správania, hodnotením reakcie žiaka na hudbu slovom, pohybom, prípadne výtvarným prejavom,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• v prípade mimoriadne nadaného alebo zaostalého žiaka rozhovormi so žiakom a</w:t>
      </w:r>
      <w:r w:rsidR="005A6C9A" w:rsidRPr="00C9336D">
        <w:rPr>
          <w:rFonts w:ascii="Times New Roman" w:hAnsi="Times New Roman" w:cs="Times New Roman"/>
          <w:sz w:val="24"/>
          <w:szCs w:val="24"/>
        </w:rPr>
        <w:t xml:space="preserve"> </w:t>
      </w:r>
      <w:r w:rsidRPr="00C9336D">
        <w:rPr>
          <w:rFonts w:ascii="Times New Roman" w:hAnsi="Times New Roman" w:cs="Times New Roman"/>
          <w:sz w:val="24"/>
          <w:szCs w:val="24"/>
        </w:rPr>
        <w:t>zákonnými zástupcami žiaka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Kritériá hodnotenia:</w:t>
      </w:r>
    </w:p>
    <w:p w:rsidR="004F6EB1" w:rsidRPr="00C9336D" w:rsidRDefault="004F6EB1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Kritériá hodnotenia sú vypracované v súlade s kompetenciami a je potrebné, aby učiteľ pri hodnotení mal tieto kompetencie a ich postupné dosahovanie na zreteli.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Učiteľ u žiaka hodnotí primerane veku: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a) priebeh vytvárania postojov: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záujem o hudobné činnosti a o hudobné umenie v rámci edukačných úloh,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schopnosť spolupracovať pri kolektívnych hudobných prejavoch a edukačných úlohách,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schopnosť posúdiť svoj výkon (hudobné prejavy a vedomosti) a výkon spolužiakov,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b) priebeh získavania zručností a spôsobilostí: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>– žiak spieva na základe svojich dispozícií intonačne čisto, rytmicky presne so zodpovedajúcim výrazom, pritom využíva získané spevácke, intonačné a sluchové zručnosti a návyky,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orientácia v grafickom zázname jednohlasnej melódie,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hra a tvorba jednoduchých rytmických sprievodov k piesňam na detských hudobných nástrojoch a hrou na telo,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orientácia v znejúcej hudbe na základe dominujúcich výrazových prostriedkov hudby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a ich funkcií,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pochopenie veku primeraných hudobných diel a schopnosť zážitky verbalizovať a zdôvodniť,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aktivita a prístup k hudobným činnostiam a k poznávaniu umenia,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04" w:rsidRDefault="00DA0504" w:rsidP="00DA0504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TELESNÁ VÝCHOVA  A TELESNÁ A ŠPORTOVÁ VÝCHOVA</w:t>
      </w:r>
    </w:p>
    <w:p w:rsidR="00AE1E9D" w:rsidRDefault="00AE1E9D" w:rsidP="00DA0504">
      <w:pPr>
        <w:pStyle w:val="Bezmezer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5D9E" w:rsidRPr="00C9336D" w:rsidRDefault="00785D9E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Hodnotenie má predovšetkým pozitívne motivovať žiaka a má brať ohľad na schopnosti a možnosti.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Žiak by mal vedieť a zvládnuť 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- správne pomenovať, predviesť a uplatniť základné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lokomócie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a atletické disciplíny, poradové cvičenia, gymnastické zručnosti v hrách, súťažiach a iných pohybových činnostiach</w:t>
      </w:r>
      <w:r w:rsidR="005A6C9A" w:rsidRPr="00C9336D">
        <w:rPr>
          <w:rFonts w:ascii="Times New Roman" w:hAnsi="Times New Roman" w:cs="Times New Roman"/>
          <w:sz w:val="24"/>
          <w:szCs w:val="24"/>
        </w:rPr>
        <w:t>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- využiť naučené zručnosti a dohodnuté pravidlá z hier v rôznom prostredí a aplikovať ich aj v bežnom živote</w:t>
      </w:r>
      <w:r w:rsidR="005A6C9A" w:rsidRPr="00C9336D">
        <w:rPr>
          <w:rFonts w:ascii="Times New Roman" w:hAnsi="Times New Roman" w:cs="Times New Roman"/>
          <w:sz w:val="24"/>
          <w:szCs w:val="24"/>
        </w:rPr>
        <w:t>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- uplatniť prvky rytmiky a tanca v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– pohybových, tanečných a dramatických hrách</w:t>
      </w:r>
      <w:r w:rsidR="005A6C9A" w:rsidRPr="00C9336D">
        <w:rPr>
          <w:rFonts w:ascii="Times New Roman" w:hAnsi="Times New Roman" w:cs="Times New Roman"/>
          <w:sz w:val="24"/>
          <w:szCs w:val="24"/>
        </w:rPr>
        <w:t>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- uplatniť prvky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psychomotoriky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psychmotorických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hier a prežívať pocity radosti z pohybu a</w:t>
      </w:r>
      <w:r w:rsidR="005A6C9A" w:rsidRPr="00C9336D">
        <w:rPr>
          <w:rFonts w:ascii="Times New Roman" w:hAnsi="Times New Roman" w:cs="Times New Roman"/>
          <w:sz w:val="24"/>
          <w:szCs w:val="24"/>
        </w:rPr>
        <w:t> </w:t>
      </w:r>
      <w:r w:rsidRPr="00C9336D">
        <w:rPr>
          <w:rFonts w:ascii="Times New Roman" w:hAnsi="Times New Roman" w:cs="Times New Roman"/>
          <w:sz w:val="24"/>
          <w:szCs w:val="24"/>
        </w:rPr>
        <w:t>hry</w:t>
      </w:r>
      <w:r w:rsidR="005A6C9A" w:rsidRPr="00C9336D">
        <w:rPr>
          <w:rFonts w:ascii="Times New Roman" w:hAnsi="Times New Roman" w:cs="Times New Roman"/>
          <w:sz w:val="24"/>
          <w:szCs w:val="24"/>
        </w:rPr>
        <w:t>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- správne pomenovať a uplatniť základné prvky sezónnych pohybových činností v hrách, súťažiach.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6D">
        <w:rPr>
          <w:rFonts w:ascii="Times New Roman" w:hAnsi="Times New Roman" w:cs="Times New Roman"/>
          <w:b/>
          <w:sz w:val="24"/>
          <w:szCs w:val="24"/>
        </w:rPr>
        <w:t>Žiak vie – dokáže: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Poradové cvičenia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Použiť základné povely i správne na ne reagovať pohybom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Organizovať nástup žiakov a podať hlásenie učiteľovi pri nástupe na úvod vyučovacej</w:t>
      </w:r>
      <w:r w:rsidR="005A6C9A" w:rsidRPr="00C9336D">
        <w:rPr>
          <w:rFonts w:ascii="Times New Roman" w:hAnsi="Times New Roman" w:cs="Times New Roman"/>
          <w:sz w:val="24"/>
          <w:szCs w:val="24"/>
        </w:rPr>
        <w:t xml:space="preserve"> </w:t>
      </w:r>
      <w:r w:rsidRPr="00C9336D">
        <w:rPr>
          <w:rFonts w:ascii="Times New Roman" w:hAnsi="Times New Roman" w:cs="Times New Roman"/>
          <w:sz w:val="24"/>
          <w:szCs w:val="24"/>
        </w:rPr>
        <w:t>hodiny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Pohybové hry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 xml:space="preserve">Vysvetliť a v praxi dodržiavať pravidlá najpoužívanejších pohybových hier. Vymenovať a v praxi uplatňovať zásady korektného súťaženia v duchu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>. Uviesť a vysvetliť základné pravidlá osvojovaných atletických disciplín. Upozorniť a určiť prípady porušenia pravidiel spolužiakmi.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Primerane veku, technicky správne hodiť bez požiadaviek kriketovú loptičku, skočiť do diaľky na výkon (spôsobom skrčmo).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Použiť štartové povely i primerane veku, technicky správne na ne reagovať pohybom. Poukázať na najpodstatnejšie nedostatky v technike hodu kriketovou loptičkou, nízkeho štartu, v praxi skoku do diaľky z rozbehu.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Súvisle bežať v trvaní 8 minút individuálnym tempom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Základy športových hier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Rozlíšiť i pomenovať osvojované športové hry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Rozlíšiť, pomenovať i správne priradiť osvojované základné herné činnosti jednotlivca patriace k basketbalu, futbalu, hádzanej.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Prejaviť takú úroveň osvojenia herných činností v riadenej hre jednotlivca a pravidiel, ktoré umožnia zapojenie sa v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minibasketbale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minihádzanej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minifutbale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Základy športovej gymnastiky</w:t>
      </w:r>
      <w:r w:rsidR="005A6C9A" w:rsidRPr="00C9336D">
        <w:rPr>
          <w:rFonts w:ascii="Times New Roman" w:hAnsi="Times New Roman" w:cs="Times New Roman"/>
          <w:sz w:val="24"/>
          <w:szCs w:val="24"/>
        </w:rPr>
        <w:t>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Rozlíšiť i pomenovať osvojované gymnastické cvičenia.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Poskytnúť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dopomoc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spolužiakom pri základných vo d</w:t>
      </w:r>
      <w:r w:rsidR="005A6C9A" w:rsidRPr="00C9336D">
        <w:rPr>
          <w:rFonts w:ascii="Times New Roman" w:hAnsi="Times New Roman" w:cs="Times New Roman"/>
          <w:sz w:val="24"/>
          <w:szCs w:val="24"/>
        </w:rPr>
        <w:t>vojici akrobatických cvičeniach</w:t>
      </w:r>
      <w:r w:rsidRPr="00C9336D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samostatne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Zacvičiť: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preskok (koza na šírku) spôsobom roznožmo</w:t>
      </w:r>
      <w:r w:rsidR="005A6C9A" w:rsidRPr="00C9336D">
        <w:rPr>
          <w:rFonts w:ascii="Times New Roman" w:hAnsi="Times New Roman" w:cs="Times New Roman"/>
          <w:sz w:val="24"/>
          <w:szCs w:val="24"/>
        </w:rPr>
        <w:t>,</w:t>
      </w:r>
      <w:r w:rsidRPr="00C9336D">
        <w:rPr>
          <w:rFonts w:ascii="Times New Roman" w:hAnsi="Times New Roman" w:cs="Times New Roman"/>
          <w:sz w:val="24"/>
          <w:szCs w:val="24"/>
        </w:rPr>
        <w:t xml:space="preserve"> stojka na lopatkách</w:t>
      </w:r>
      <w:r w:rsidR="005A6C9A" w:rsidRPr="00C9336D">
        <w:rPr>
          <w:rFonts w:ascii="Times New Roman" w:hAnsi="Times New Roman" w:cs="Times New Roman"/>
          <w:sz w:val="24"/>
          <w:szCs w:val="24"/>
        </w:rPr>
        <w:t>, kotúľ vpred, vzad</w:t>
      </w:r>
      <w:r w:rsidRPr="00C9336D">
        <w:rPr>
          <w:rFonts w:ascii="Times New Roman" w:hAnsi="Times New Roman" w:cs="Times New Roman"/>
          <w:sz w:val="24"/>
          <w:szCs w:val="24"/>
        </w:rPr>
        <w:t xml:space="preserve"> </w:t>
      </w:r>
      <w:r w:rsidR="005A6C9A" w:rsidRPr="00C9336D">
        <w:rPr>
          <w:rFonts w:ascii="Times New Roman" w:hAnsi="Times New Roman" w:cs="Times New Roman"/>
          <w:sz w:val="24"/>
          <w:szCs w:val="24"/>
        </w:rPr>
        <w:t xml:space="preserve">i s malými </w:t>
      </w:r>
      <w:r w:rsidRPr="00C9336D">
        <w:rPr>
          <w:rFonts w:ascii="Times New Roman" w:hAnsi="Times New Roman" w:cs="Times New Roman"/>
          <w:sz w:val="24"/>
          <w:szCs w:val="24"/>
        </w:rPr>
        <w:t>technickými</w:t>
      </w:r>
      <w:r w:rsidR="005A6C9A" w:rsidRPr="00C9336D">
        <w:rPr>
          <w:rFonts w:ascii="Times New Roman" w:hAnsi="Times New Roman" w:cs="Times New Roman"/>
          <w:sz w:val="24"/>
          <w:szCs w:val="24"/>
        </w:rPr>
        <w:t xml:space="preserve"> </w:t>
      </w:r>
      <w:r w:rsidRPr="00C9336D">
        <w:rPr>
          <w:rFonts w:ascii="Times New Roman" w:hAnsi="Times New Roman" w:cs="Times New Roman"/>
          <w:sz w:val="24"/>
          <w:szCs w:val="24"/>
        </w:rPr>
        <w:t>chybami.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36D">
        <w:rPr>
          <w:rFonts w:ascii="Times New Roman" w:hAnsi="Times New Roman" w:cs="Times New Roman"/>
          <w:color w:val="FF0000"/>
          <w:sz w:val="24"/>
          <w:szCs w:val="24"/>
        </w:rPr>
        <w:t>VÝTVARNÁ VÝCHOVA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Kritériá hodnotenia sú vypracované v súlade s ročníkovými kompetenciami a je upravená verzia potrebné, aby učiteľ pri hodnotení mal tieto kompetencie a ich postupné dosahovanie na zreteli.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Učiteľ u žiaka hodnotí primerane veku: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a) priebeh vytvárania postojov: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-prístup k činnostiam z hľadiska tvorivosti, otvorenosť voči experimentovaniu, cieľavedomosť riešení, záujem o činnosti v rámci edukačných úloh a prípravy pomôcok, schopnosť spolupracovať, schopnosť zaujímať stanoviská k výsledkom s</w:t>
      </w:r>
      <w:r w:rsidR="005A6C9A" w:rsidRPr="00C9336D">
        <w:rPr>
          <w:rFonts w:ascii="Times New Roman" w:hAnsi="Times New Roman" w:cs="Times New Roman"/>
          <w:sz w:val="24"/>
          <w:szCs w:val="24"/>
        </w:rPr>
        <w:t>vojej práce a práce spolužiakov</w:t>
      </w:r>
      <w:r w:rsidRPr="00C9336D">
        <w:rPr>
          <w:rFonts w:ascii="Times New Roman" w:hAnsi="Times New Roman" w:cs="Times New Roman"/>
          <w:sz w:val="24"/>
          <w:szCs w:val="24"/>
        </w:rPr>
        <w:t>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b) priebeh získavania zručností a spôsobilostí: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 xml:space="preserve">technické zručnosti, požadovaných nástrojov, materiálov a technických operácií s nimi), formálne zručnosti (vyjadrovanie sa prostredníctvom výtvarného jazyka), mentálne spôsobilosti na úrovni rozvoja vnímania a prežívania, mentálne spôsobilosti na úrovni rozvoja predstavivosti a fantázie, mentálne spôsobilosti na úrovni myslenia (vlastné témy, koncepcie, návrhy; schopnosť analyzovať a syntetizovať, pomenovať </w:t>
      </w:r>
      <w:r w:rsidR="005A6C9A" w:rsidRPr="00C9336D">
        <w:rPr>
          <w:rFonts w:ascii="Times New Roman" w:hAnsi="Times New Roman" w:cs="Times New Roman"/>
          <w:sz w:val="24"/>
          <w:szCs w:val="24"/>
        </w:rPr>
        <w:t>procesy, interpretovať zážitky),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c) priebeh získavania vedomostí: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znalosti oblastí vizuálnej kultúry a výtvarného umenia súvisiacich s preberanými edukačnými úlohami, pochopenie výtvarného diela a schopnosť interpretovať ho, znalosť materiálov, techník, </w:t>
      </w:r>
      <w:r w:rsidR="005A6C9A" w:rsidRPr="00C9336D">
        <w:rPr>
          <w:rFonts w:ascii="Times New Roman" w:hAnsi="Times New Roman" w:cs="Times New Roman"/>
          <w:sz w:val="24"/>
          <w:szCs w:val="24"/>
        </w:rPr>
        <w:t>médií a procesov ich využívania</w:t>
      </w:r>
      <w:r w:rsidRPr="00C9336D">
        <w:rPr>
          <w:rFonts w:ascii="Times New Roman" w:hAnsi="Times New Roman" w:cs="Times New Roman"/>
          <w:sz w:val="24"/>
          <w:szCs w:val="24"/>
        </w:rPr>
        <w:t>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d) schopnosť realizácie výsledného artefaktu.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Kritériá ku vzťahu ku škále hodnotenia výtvarnej výchovy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6D">
        <w:rPr>
          <w:rFonts w:ascii="Times New Roman" w:hAnsi="Times New Roman" w:cs="Times New Roman"/>
          <w:b/>
          <w:sz w:val="24"/>
          <w:szCs w:val="24"/>
        </w:rPr>
        <w:t>Výborný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Žiak spĺňa kritériá (a – d) na vynikajúcej úrovni: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je iniciatívny a tvorivý vo výtvarnom vyjadrovaní, uplatňuje vlastné nápady, je otvorený voči novým podnetom a experimentovaniu,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dokáže vyjadriť veku primerané postoje v oblasti vizuálnej kultúry,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ovláda zručnosti podľa požiadaviek ročníkových kompetencií na vynikajúcej úrovni,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16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preukazuje veku primerané mentálne spôsobilosti na úrovni vnímania, prežívania, fantázie a predstavivosti, vytvárania vlastných koncepcií,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dokáže veku primerane pomenúvať a interpretovať svoje zážitky, činnosti a ich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výsledky,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preukazuje vedomosti z oblasti vizuálnej kultúry primerané edukačným úlohám,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dokáže rešpektovať vlastný tvorivý výsledok a je tolerantný voči tvorivým prejavom, názorom a vkusu iných,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▪ žiak zrealizoval artefakt primerane svojmu veku a schopnostiam.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6D">
        <w:rPr>
          <w:rFonts w:ascii="Times New Roman" w:hAnsi="Times New Roman" w:cs="Times New Roman"/>
          <w:b/>
          <w:sz w:val="24"/>
          <w:szCs w:val="24"/>
        </w:rPr>
        <w:t>Chválitebný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Žiak v podstate spĺňa kritériá 1. stupňa hodnotenia ale je menej samostatný, iniciatívny a tvorivý.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6D">
        <w:rPr>
          <w:rFonts w:ascii="Times New Roman" w:hAnsi="Times New Roman" w:cs="Times New Roman"/>
          <w:b/>
          <w:sz w:val="24"/>
          <w:szCs w:val="24"/>
        </w:rPr>
        <w:t>Dobrý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>Žiak realizuje edukačné úlohy priemerne, chýba mu iniciatívnosť, tvorivosť, tolerancia, nerozširuje svoju flexibilnosť, neosvojuje si nové vyjadrovacie prostriedky, podlieha predsudkom a stereotypom.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6D">
        <w:rPr>
          <w:rFonts w:ascii="Times New Roman" w:hAnsi="Times New Roman" w:cs="Times New Roman"/>
          <w:b/>
          <w:sz w:val="24"/>
          <w:szCs w:val="24"/>
        </w:rPr>
        <w:t>Dostatočný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Žiak realizuje edukačné úlohy na nízkej úrovni, bez vlastného vkladu, s ťažkosťami aplikuje získané zručnosti a poznatky v nových oblastiach.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6D">
        <w:rPr>
          <w:rFonts w:ascii="Times New Roman" w:hAnsi="Times New Roman" w:cs="Times New Roman"/>
          <w:b/>
          <w:sz w:val="24"/>
          <w:szCs w:val="24"/>
        </w:rPr>
        <w:t>Nedostatočný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Žiak nespĺňa kritériá, nemá záujem o výtvarné aktivity, neguje vyučovanie (neodporúčame používať stupeň nedostatočný v celkovom hodnotení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ţiaka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>; v čiastkovom hodnotení len vo výnimočných prípadoch (napr. zámerné negovanie vyučovacieho procesu 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Poznámky</w:t>
      </w:r>
      <w:r w:rsidR="005A6C9A" w:rsidRPr="00C9336D">
        <w:rPr>
          <w:rFonts w:ascii="Times New Roman" w:hAnsi="Times New Roman" w:cs="Times New Roman"/>
          <w:sz w:val="24"/>
          <w:szCs w:val="24"/>
        </w:rPr>
        <w:t>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– učiteľ by sa mal vyvarovať paušálnych súdov a šablónovitých kritérií, nakoľko výtvarný prejav, ako aj vyjadrovacia úroveň žiakov v jednotlivých ročníkoch ZŠ majú veľmi širokú škálu, mnohokrát sú tu rozdiely vo vyjadrovacích schopnostiach v rozmedzí 2 – 3 ročníkov – ale to nemusí znamenať nižšiu tvorivosť a výtvarnú kvalitu práce žiaka,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– je potrebné, aby učiteľ primerane hodnotil výtvarné prejavy detí zo sociálne zaostalého prostredia, ako aj integrovaných detí s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dyskalkúliou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a pod.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04" w:rsidRPr="00C9336D" w:rsidRDefault="00DA0504" w:rsidP="00C933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36D">
        <w:rPr>
          <w:rFonts w:ascii="Times New Roman" w:hAnsi="Times New Roman" w:cs="Times New Roman"/>
          <w:color w:val="FF0000"/>
          <w:sz w:val="24"/>
          <w:szCs w:val="24"/>
        </w:rPr>
        <w:t>PRACOVNÉ VYUČOVANIE</w:t>
      </w:r>
      <w:r w:rsidR="00722D99" w:rsidRPr="00C9336D">
        <w:rPr>
          <w:rFonts w:ascii="Times New Roman" w:hAnsi="Times New Roman" w:cs="Times New Roman"/>
          <w:color w:val="FF0000"/>
          <w:sz w:val="24"/>
          <w:szCs w:val="24"/>
        </w:rPr>
        <w:t xml:space="preserve"> /3. a 4. ročník/</w:t>
      </w:r>
    </w:p>
    <w:p w:rsidR="00785D9E" w:rsidRPr="00C9336D" w:rsidRDefault="00785D9E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 predmete hodnotíme predovšetkým pozitívny vzťah k práci a zodpovednosť za kvalitu svojich i spoločných výsledkov práce.</w:t>
      </w:r>
    </w:p>
    <w:p w:rsidR="00DA0504" w:rsidRPr="00C9336D" w:rsidRDefault="005A6C9A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1. </w:t>
      </w:r>
      <w:r w:rsidR="00DA0504" w:rsidRPr="00C9336D">
        <w:rPr>
          <w:rFonts w:ascii="Times New Roman" w:hAnsi="Times New Roman" w:cs="Times New Roman"/>
          <w:sz w:val="24"/>
          <w:szCs w:val="24"/>
        </w:rPr>
        <w:t>Ústna odpoveď z teórie (min. 1x za polrok)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2. Samostatná práca (výrobok - drevo, papier, hlina)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3. Lego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Dacta</w:t>
      </w:r>
      <w:proofErr w:type="spellEnd"/>
      <w:r w:rsidRPr="00C93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336D">
        <w:rPr>
          <w:rFonts w:ascii="Times New Roman" w:hAnsi="Times New Roman" w:cs="Times New Roman"/>
          <w:sz w:val="24"/>
          <w:szCs w:val="24"/>
        </w:rPr>
        <w:t>RoboLab</w:t>
      </w:r>
      <w:proofErr w:type="spellEnd"/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4. Aktivita (školská alebo domáca 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Žiak by mal :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význam mostov, vytvoriť most z kartónu alebo plastelíny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základné druhy a hlavné znaky obydlí v rôznych krajinách, zhotoviť vežu zo špajdlí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vlastnosti drevín, korku, zhotoviť hračku, búdku alebo kŕmidlo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význam jednotlivých častí bicykla a ich funkciu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dopravné značky a pravidlá jazdy na bicykli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lastRenderedPageBreak/>
        <w:t>Vedieť zostaviť jednoduchý elektrický obvod podľa schémy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Podľa značiek na odevoch určovať, aký je to materiál a ako ho čistiť.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možnosti údržby odevov a jednoduchej opravy – látaním, našitím záplaty.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tradície Vianoc a Veľkej noci, zhotoviť ozdoby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hrnčiarstvo, vedieť vyrobiť keramický výrobok z hliny alebo plastelíny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Spoznať drotárstvo, z drôtika urobiť jednoduchý predmet.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zásady a postup ošetrovania izbových rastlín.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Poznať úžitkové rastliny, rôzne druhy zeleniny, urobiť zeleninový šalát.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Podľa semien poznať niektoré rastliny, ovocie a zeleninu, ktorú jeme.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Vedieť, ako sa dá pestovať zelenina zo semien alebo cibuliek.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04" w:rsidRPr="00C9336D" w:rsidRDefault="00DA0504" w:rsidP="00C933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36D">
        <w:rPr>
          <w:rFonts w:ascii="Times New Roman" w:hAnsi="Times New Roman" w:cs="Times New Roman"/>
          <w:color w:val="FF0000"/>
          <w:sz w:val="24"/>
          <w:szCs w:val="24"/>
        </w:rPr>
        <w:t>INFORMATICKÁ VÝCHOVA  A INFORMATIKA</w:t>
      </w:r>
    </w:p>
    <w:p w:rsidR="00785D9E" w:rsidRPr="00C9336D" w:rsidRDefault="00785D9E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Kritériá hodnotenia:</w:t>
      </w:r>
    </w:p>
    <w:p w:rsidR="00785D9E" w:rsidRPr="00C9336D" w:rsidRDefault="00785D9E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                        -   osvojenie základných zručností v používaní počítača</w:t>
      </w:r>
    </w:p>
    <w:p w:rsidR="00785D9E" w:rsidRPr="00C9336D" w:rsidRDefault="00785D9E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 xml:space="preserve">                        -   samostatnosť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1. Ústna odpoveď z teórie (min. 1 x za štvrťrok)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2. Samostatná práca za počítačom podľa zadania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3. Tvorba projektov (grafický editor)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4. Aktivita (školská alebo domáca )</w:t>
      </w:r>
    </w:p>
    <w:p w:rsidR="00DA0504" w:rsidRPr="00C9336D" w:rsidRDefault="00DA0504" w:rsidP="00C9336D">
      <w:pPr>
        <w:jc w:val="both"/>
        <w:rPr>
          <w:rFonts w:ascii="Times New Roman" w:hAnsi="Times New Roman" w:cs="Times New Roman"/>
          <w:sz w:val="24"/>
          <w:szCs w:val="24"/>
        </w:rPr>
      </w:pPr>
      <w:r w:rsidRPr="00C9336D">
        <w:rPr>
          <w:rFonts w:ascii="Times New Roman" w:hAnsi="Times New Roman" w:cs="Times New Roman"/>
          <w:sz w:val="24"/>
          <w:szCs w:val="24"/>
        </w:rPr>
        <w:t>Zoznámenie sa s počítačom a možnosťami jeho využitia v každodennom živote Prostredníctvom aplikácií obsahom aj ovládaním primeraných veku žiakov získať základné zručnosti v používaní počítača.</w:t>
      </w:r>
    </w:p>
    <w:p w:rsidR="00785D9E" w:rsidRPr="00C9336D" w:rsidRDefault="00785D9E" w:rsidP="00C93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D9E" w:rsidRPr="00C9336D" w:rsidSect="00EA14F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57C"/>
    <w:multiLevelType w:val="hybridMultilevel"/>
    <w:tmpl w:val="B69E7264"/>
    <w:lvl w:ilvl="0" w:tplc="C074A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0226"/>
    <w:multiLevelType w:val="hybridMultilevel"/>
    <w:tmpl w:val="3468D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7981"/>
    <w:multiLevelType w:val="hybridMultilevel"/>
    <w:tmpl w:val="33827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6BCF"/>
    <w:multiLevelType w:val="hybridMultilevel"/>
    <w:tmpl w:val="47D4F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46523"/>
    <w:multiLevelType w:val="hybridMultilevel"/>
    <w:tmpl w:val="31F4C9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6F617E"/>
    <w:multiLevelType w:val="hybridMultilevel"/>
    <w:tmpl w:val="D6D060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D5157"/>
    <w:multiLevelType w:val="hybridMultilevel"/>
    <w:tmpl w:val="F1DC1584"/>
    <w:lvl w:ilvl="0" w:tplc="76E80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10A1"/>
    <w:multiLevelType w:val="hybridMultilevel"/>
    <w:tmpl w:val="3468C6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EB1221"/>
    <w:multiLevelType w:val="hybridMultilevel"/>
    <w:tmpl w:val="67D6E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40D4A"/>
    <w:multiLevelType w:val="hybridMultilevel"/>
    <w:tmpl w:val="2938B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A3976"/>
    <w:multiLevelType w:val="hybridMultilevel"/>
    <w:tmpl w:val="4EFEC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315A9"/>
    <w:multiLevelType w:val="hybridMultilevel"/>
    <w:tmpl w:val="0CF68692"/>
    <w:lvl w:ilvl="0" w:tplc="C074A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F077B"/>
    <w:multiLevelType w:val="hybridMultilevel"/>
    <w:tmpl w:val="6854FD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122219"/>
    <w:multiLevelType w:val="hybridMultilevel"/>
    <w:tmpl w:val="2800EB1A"/>
    <w:lvl w:ilvl="0" w:tplc="1FC0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27736"/>
    <w:multiLevelType w:val="hybridMultilevel"/>
    <w:tmpl w:val="180AA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42319"/>
    <w:multiLevelType w:val="hybridMultilevel"/>
    <w:tmpl w:val="DA7E940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8650BAE"/>
    <w:multiLevelType w:val="hybridMultilevel"/>
    <w:tmpl w:val="0BDE8CEC"/>
    <w:lvl w:ilvl="0" w:tplc="754ED20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6E08"/>
    <w:rsid w:val="00082387"/>
    <w:rsid w:val="002E4042"/>
    <w:rsid w:val="00324D6A"/>
    <w:rsid w:val="004F6EB1"/>
    <w:rsid w:val="00573704"/>
    <w:rsid w:val="005A6C9A"/>
    <w:rsid w:val="00722D99"/>
    <w:rsid w:val="00785D9E"/>
    <w:rsid w:val="007A6869"/>
    <w:rsid w:val="009D1BCF"/>
    <w:rsid w:val="00A25724"/>
    <w:rsid w:val="00A66E08"/>
    <w:rsid w:val="00AE1E9D"/>
    <w:rsid w:val="00B07851"/>
    <w:rsid w:val="00B45E6D"/>
    <w:rsid w:val="00BB3C37"/>
    <w:rsid w:val="00BC219B"/>
    <w:rsid w:val="00C0683C"/>
    <w:rsid w:val="00C9336D"/>
    <w:rsid w:val="00CB6551"/>
    <w:rsid w:val="00CF5F93"/>
    <w:rsid w:val="00DA0504"/>
    <w:rsid w:val="00E736E7"/>
    <w:rsid w:val="00E97DD0"/>
    <w:rsid w:val="00EA14F1"/>
    <w:rsid w:val="00EE46C9"/>
    <w:rsid w:val="00F5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042"/>
    <w:pPr>
      <w:ind w:left="720"/>
      <w:contextualSpacing/>
    </w:pPr>
  </w:style>
  <w:style w:type="paragraph" w:styleId="Bezmezer">
    <w:name w:val="No Spacing"/>
    <w:uiPriority w:val="1"/>
    <w:qFormat/>
    <w:rsid w:val="00B07851"/>
    <w:pPr>
      <w:spacing w:after="0" w:line="240" w:lineRule="auto"/>
    </w:pPr>
  </w:style>
  <w:style w:type="paragraph" w:customStyle="1" w:styleId="Default">
    <w:name w:val="Default"/>
    <w:rsid w:val="00E97D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0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82387"/>
    <w:pPr>
      <w:spacing w:after="0"/>
    </w:pPr>
    <w:rPr>
      <w:rFonts w:ascii="Arial" w:eastAsia="Arial" w:hAnsi="Arial" w:cs="Arial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4042"/>
    <w:pPr>
      <w:ind w:left="720"/>
      <w:contextualSpacing/>
    </w:pPr>
  </w:style>
  <w:style w:type="paragraph" w:styleId="Bezriadkovania">
    <w:name w:val="No Spacing"/>
    <w:uiPriority w:val="1"/>
    <w:qFormat/>
    <w:rsid w:val="00B07851"/>
    <w:pPr>
      <w:spacing w:after="0" w:line="240" w:lineRule="auto"/>
    </w:pPr>
  </w:style>
  <w:style w:type="paragraph" w:customStyle="1" w:styleId="Default">
    <w:name w:val="Default"/>
    <w:rsid w:val="00E97D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Daniel</cp:lastModifiedBy>
  <cp:revision>26</cp:revision>
  <dcterms:created xsi:type="dcterms:W3CDTF">2016-09-01T13:05:00Z</dcterms:created>
  <dcterms:modified xsi:type="dcterms:W3CDTF">2017-10-07T14:21:00Z</dcterms:modified>
</cp:coreProperties>
</file>